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DB3" w:rsidRDefault="00152F65" w:rsidP="000626CF">
      <w:pPr>
        <w:spacing w:after="0"/>
        <w:jc w:val="center"/>
        <w:rPr>
          <w:rFonts w:ascii="Times New Roman" w:hAnsi="Times New Roman"/>
          <w:b/>
          <w:color w:val="323E4F"/>
          <w:sz w:val="36"/>
          <w:szCs w:val="24"/>
        </w:rPr>
      </w:pPr>
      <w:r w:rsidRPr="00991D7D">
        <w:rPr>
          <w:rFonts w:ascii="Times New Roman" w:hAnsi="Times New Roman"/>
          <w:b/>
          <w:color w:val="323E4F"/>
          <w:sz w:val="36"/>
          <w:szCs w:val="24"/>
        </w:rPr>
        <w:t>Cassandra Guérette</w:t>
      </w:r>
    </w:p>
    <w:p w:rsidR="00152F65" w:rsidRPr="00937923" w:rsidRDefault="0030045C" w:rsidP="00937923">
      <w:pPr>
        <w:spacing w:after="0"/>
        <w:jc w:val="center"/>
        <w:rPr>
          <w:rFonts w:ascii="Times New Roman" w:hAnsi="Times New Roman"/>
          <w:bCs/>
          <w:color w:val="323E4F"/>
          <w:sz w:val="20"/>
          <w:szCs w:val="14"/>
        </w:rPr>
      </w:pPr>
      <w:r w:rsidRPr="0030045C">
        <w:rPr>
          <w:rFonts w:ascii="Times New Roman" w:hAnsi="Times New Roman"/>
          <w:bCs/>
          <w:color w:val="323E4F"/>
          <w:sz w:val="20"/>
          <w:szCs w:val="14"/>
        </w:rPr>
        <w:t>cassandra.guerette@ushe</w:t>
      </w:r>
      <w:r>
        <w:rPr>
          <w:rFonts w:ascii="Times New Roman" w:hAnsi="Times New Roman"/>
          <w:bCs/>
          <w:color w:val="323E4F"/>
          <w:sz w:val="20"/>
          <w:szCs w:val="14"/>
        </w:rPr>
        <w:t>r</w:t>
      </w:r>
      <w:r w:rsidRPr="0030045C">
        <w:rPr>
          <w:rFonts w:ascii="Times New Roman" w:hAnsi="Times New Roman"/>
          <w:bCs/>
          <w:color w:val="323E4F"/>
          <w:sz w:val="20"/>
          <w:szCs w:val="14"/>
        </w:rPr>
        <w:t>brooke.ca</w:t>
      </w:r>
    </w:p>
    <w:p w:rsidR="002314C2" w:rsidRPr="00937923" w:rsidRDefault="00937923" w:rsidP="00CC3393">
      <w:pPr>
        <w:spacing w:after="0"/>
        <w:jc w:val="both"/>
        <w:rPr>
          <w:rFonts w:ascii="Times New Roman" w:hAnsi="Times New Roman"/>
          <w:sz w:val="12"/>
          <w:szCs w:val="18"/>
        </w:rPr>
        <w:sectPr w:rsidR="002314C2" w:rsidRPr="00937923" w:rsidSect="0030045C">
          <w:footerReference w:type="default" r:id="rId7"/>
          <w:type w:val="continuous"/>
          <w:pgSz w:w="12240" w:h="15840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8"/>
          <w:szCs w:val="14"/>
        </w:rPr>
        <w:t xml:space="preserve">   </w:t>
      </w:r>
      <w:r>
        <w:rPr>
          <w:rFonts w:ascii="Times New Roman" w:hAnsi="Times New Roman"/>
          <w:sz w:val="12"/>
          <w:szCs w:val="18"/>
        </w:rPr>
        <w:t xml:space="preserve"> </w:t>
      </w:r>
    </w:p>
    <w:p w:rsidR="00EE13DC" w:rsidRPr="00EE13DC" w:rsidRDefault="008833F0" w:rsidP="00EE13DC">
      <w:pPr>
        <w:spacing w:line="240" w:lineRule="auto"/>
        <w:jc w:val="both"/>
        <w:rPr>
          <w:rFonts w:ascii="Times New Roman" w:hAnsi="Times New Roman"/>
          <w:b/>
          <w:color w:val="323E4F"/>
          <w:sz w:val="26"/>
          <w:szCs w:val="26"/>
        </w:rPr>
      </w:pPr>
      <w:r>
        <w:rPr>
          <w:noProof/>
          <w:sz w:val="26"/>
          <w:szCs w:val="26"/>
        </w:rPr>
        <w:pict>
          <v:line id="Connecteur droit 2" o:spid="_x0000_s1032" style="position:absolute;left:0;text-align:left;z-index:1;visibility:visible;mso-width-relative:margin" from="-.45pt,16pt" to="468.7pt,16pt" strokecolor="#1f4e79" strokeweight=".5pt">
            <v:stroke joinstyle="miter"/>
          </v:line>
        </w:pict>
      </w:r>
      <w:r w:rsidR="00152F65" w:rsidRPr="00991D7D">
        <w:rPr>
          <w:rFonts w:ascii="Times New Roman" w:hAnsi="Times New Roman"/>
          <w:b/>
          <w:color w:val="323E4F"/>
          <w:sz w:val="26"/>
          <w:szCs w:val="26"/>
        </w:rPr>
        <w:t xml:space="preserve">Formation </w:t>
      </w:r>
      <w:r w:rsidR="00CD469A" w:rsidRPr="00991D7D">
        <w:rPr>
          <w:rFonts w:ascii="Times New Roman" w:hAnsi="Times New Roman"/>
          <w:b/>
          <w:color w:val="323E4F"/>
          <w:sz w:val="26"/>
          <w:szCs w:val="26"/>
        </w:rPr>
        <w:t>académiqu</w:t>
      </w:r>
      <w:r w:rsidR="00CC3393" w:rsidRPr="00991D7D">
        <w:rPr>
          <w:rFonts w:ascii="Times New Roman" w:hAnsi="Times New Roman"/>
          <w:b/>
          <w:color w:val="323E4F"/>
          <w:sz w:val="26"/>
          <w:szCs w:val="26"/>
        </w:rPr>
        <w:t>e</w:t>
      </w:r>
    </w:p>
    <w:p w:rsidR="00E90687" w:rsidRDefault="00E90687" w:rsidP="00EE13D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Maîtrise en </w:t>
      </w:r>
      <w:r w:rsidR="00561655">
        <w:rPr>
          <w:rFonts w:ascii="Times New Roman" w:hAnsi="Times New Roman"/>
          <w:b/>
          <w:sz w:val="24"/>
        </w:rPr>
        <w:t xml:space="preserve">sciences, </w:t>
      </w:r>
      <w:r w:rsidR="00AC04A9">
        <w:rPr>
          <w:rFonts w:ascii="Times New Roman" w:hAnsi="Times New Roman"/>
          <w:b/>
          <w:sz w:val="24"/>
        </w:rPr>
        <w:t>c</w:t>
      </w:r>
      <w:r w:rsidR="00561655">
        <w:rPr>
          <w:rFonts w:ascii="Times New Roman" w:hAnsi="Times New Roman"/>
          <w:b/>
          <w:sz w:val="24"/>
        </w:rPr>
        <w:t>himie</w:t>
      </w:r>
      <w:r>
        <w:rPr>
          <w:rFonts w:ascii="Times New Roman" w:hAnsi="Times New Roman"/>
          <w:sz w:val="24"/>
        </w:rPr>
        <w:t xml:space="preserve">                  </w:t>
      </w:r>
      <w:r w:rsidR="00AC04A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</w:t>
      </w:r>
      <w:r w:rsidR="009E4180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</w:t>
      </w:r>
      <w:r w:rsidR="00293423">
        <w:rPr>
          <w:rFonts w:ascii="Times New Roman" w:hAnsi="Times New Roman"/>
          <w:sz w:val="24"/>
        </w:rPr>
        <w:t xml:space="preserve"> </w:t>
      </w:r>
      <w:r w:rsidR="001F3E6B">
        <w:rPr>
          <w:rFonts w:ascii="Times New Roman" w:hAnsi="Times New Roman"/>
          <w:sz w:val="24"/>
        </w:rPr>
        <w:t xml:space="preserve"> </w:t>
      </w:r>
      <w:r w:rsidR="00A53669">
        <w:rPr>
          <w:rFonts w:ascii="Times New Roman" w:hAnsi="Times New Roman"/>
          <w:sz w:val="24"/>
        </w:rPr>
        <w:t xml:space="preserve">    </w:t>
      </w:r>
      <w:r w:rsidR="00643681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Obtention</w:t>
      </w:r>
      <w:r w:rsidR="001F3E6B">
        <w:rPr>
          <w:rFonts w:ascii="Times New Roman" w:hAnsi="Times New Roman"/>
          <w:sz w:val="24"/>
        </w:rPr>
        <w:t xml:space="preserve"> prévue</w:t>
      </w:r>
      <w:r>
        <w:rPr>
          <w:rFonts w:ascii="Times New Roman" w:hAnsi="Times New Roman"/>
          <w:sz w:val="24"/>
        </w:rPr>
        <w:t xml:space="preserve"> : </w:t>
      </w:r>
      <w:r w:rsidR="00643681">
        <w:rPr>
          <w:rFonts w:ascii="Times New Roman" w:hAnsi="Times New Roman"/>
          <w:sz w:val="24"/>
        </w:rPr>
        <w:t>Avril 2021</w:t>
      </w:r>
      <w:r>
        <w:rPr>
          <w:rFonts w:ascii="Times New Roman" w:hAnsi="Times New Roman"/>
          <w:sz w:val="24"/>
        </w:rPr>
        <w:t xml:space="preserve"> </w:t>
      </w:r>
    </w:p>
    <w:p w:rsidR="00A53E5C" w:rsidRPr="00A53E5C" w:rsidRDefault="00A53E5C" w:rsidP="00A53E5C">
      <w:pPr>
        <w:spacing w:after="0" w:line="240" w:lineRule="auto"/>
        <w:jc w:val="both"/>
        <w:rPr>
          <w:rFonts w:ascii="Times New Roman" w:hAnsi="Times New Roman"/>
          <w:sz w:val="6"/>
          <w:szCs w:val="4"/>
        </w:rPr>
      </w:pPr>
    </w:p>
    <w:p w:rsidR="00AC04A9" w:rsidRPr="00AC04A9" w:rsidRDefault="00AC04A9" w:rsidP="00A53E5C">
      <w:pPr>
        <w:spacing w:after="0"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Université de Sherbrooke,</w:t>
      </w:r>
      <w:r w:rsidR="00643681">
        <w:rPr>
          <w:rFonts w:ascii="Times New Roman" w:hAnsi="Times New Roman"/>
          <w:sz w:val="24"/>
        </w:rPr>
        <w:t xml:space="preserve"> Sherbrooke,</w:t>
      </w:r>
      <w:r>
        <w:rPr>
          <w:rFonts w:ascii="Times New Roman" w:hAnsi="Times New Roman"/>
          <w:sz w:val="24"/>
        </w:rPr>
        <w:t xml:space="preserve"> Directeur de recherche : Pr Pedro A. Segura </w:t>
      </w:r>
    </w:p>
    <w:p w:rsidR="00CB296F" w:rsidRPr="00CB296F" w:rsidRDefault="00CB296F" w:rsidP="00CB296F">
      <w:pPr>
        <w:spacing w:after="0" w:line="276" w:lineRule="auto"/>
        <w:ind w:left="284"/>
        <w:jc w:val="both"/>
        <w:rPr>
          <w:rFonts w:ascii="Times New Roman" w:hAnsi="Times New Roman"/>
          <w:i/>
          <w:iCs/>
          <w:sz w:val="4"/>
          <w:szCs w:val="2"/>
        </w:rPr>
      </w:pPr>
    </w:p>
    <w:p w:rsidR="00347EA3" w:rsidRPr="00CB296F" w:rsidRDefault="00CB296F" w:rsidP="00A53E5C">
      <w:pPr>
        <w:spacing w:line="276" w:lineRule="auto"/>
        <w:ind w:left="284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Projet </w:t>
      </w:r>
      <w:r w:rsidR="000337F0">
        <w:rPr>
          <w:rFonts w:ascii="Times New Roman" w:hAnsi="Times New Roman"/>
          <w:i/>
          <w:iCs/>
          <w:sz w:val="24"/>
        </w:rPr>
        <w:t>de recherche</w:t>
      </w:r>
      <w:r>
        <w:rPr>
          <w:rFonts w:ascii="Times New Roman" w:hAnsi="Times New Roman"/>
          <w:i/>
          <w:iCs/>
          <w:sz w:val="24"/>
        </w:rPr>
        <w:t xml:space="preserve">: </w:t>
      </w:r>
      <w:r w:rsidR="00301D99" w:rsidRPr="00CB296F">
        <w:rPr>
          <w:rFonts w:ascii="Times New Roman" w:hAnsi="Times New Roman"/>
          <w:sz w:val="24"/>
        </w:rPr>
        <w:t xml:space="preserve">Étude du devenir des </w:t>
      </w:r>
      <w:r w:rsidR="000337F0">
        <w:rPr>
          <w:rFonts w:ascii="Times New Roman" w:hAnsi="Times New Roman"/>
          <w:sz w:val="24"/>
        </w:rPr>
        <w:t xml:space="preserve">composés </w:t>
      </w:r>
      <w:r w:rsidR="00301D99" w:rsidRPr="00CB296F">
        <w:rPr>
          <w:rFonts w:ascii="Times New Roman" w:hAnsi="Times New Roman"/>
          <w:sz w:val="24"/>
        </w:rPr>
        <w:t xml:space="preserve">pharmaceutiques </w:t>
      </w:r>
      <w:r w:rsidR="00814360" w:rsidRPr="00CB296F">
        <w:rPr>
          <w:rFonts w:ascii="Times New Roman" w:hAnsi="Times New Roman"/>
          <w:sz w:val="24"/>
        </w:rPr>
        <w:t>contenus</w:t>
      </w:r>
      <w:r w:rsidR="00301D99" w:rsidRPr="00CB296F">
        <w:rPr>
          <w:rFonts w:ascii="Times New Roman" w:hAnsi="Times New Roman"/>
          <w:sz w:val="24"/>
        </w:rPr>
        <w:t xml:space="preserve"> dans les e</w:t>
      </w:r>
      <w:r w:rsidR="000337F0">
        <w:rPr>
          <w:rFonts w:ascii="Times New Roman" w:hAnsi="Times New Roman"/>
          <w:sz w:val="24"/>
        </w:rPr>
        <w:t>ffluent</w:t>
      </w:r>
      <w:r w:rsidR="00301D99" w:rsidRPr="00CB296F">
        <w:rPr>
          <w:rFonts w:ascii="Times New Roman" w:hAnsi="Times New Roman"/>
          <w:sz w:val="24"/>
        </w:rPr>
        <w:t xml:space="preserve">s </w:t>
      </w:r>
      <w:r w:rsidR="000337F0">
        <w:rPr>
          <w:rFonts w:ascii="Times New Roman" w:hAnsi="Times New Roman"/>
          <w:sz w:val="24"/>
        </w:rPr>
        <w:t>hospitaliers</w:t>
      </w:r>
      <w:r w:rsidR="00301D99" w:rsidRPr="00CB296F">
        <w:rPr>
          <w:rFonts w:ascii="Times New Roman" w:hAnsi="Times New Roman"/>
          <w:sz w:val="24"/>
        </w:rPr>
        <w:t xml:space="preserve"> aprè</w:t>
      </w:r>
      <w:r w:rsidR="00293423" w:rsidRPr="00CB296F">
        <w:rPr>
          <w:rFonts w:ascii="Times New Roman" w:hAnsi="Times New Roman"/>
          <w:sz w:val="24"/>
        </w:rPr>
        <w:t xml:space="preserve">s </w:t>
      </w:r>
      <w:r w:rsidR="00301D99" w:rsidRPr="00CB296F">
        <w:rPr>
          <w:rFonts w:ascii="Times New Roman" w:hAnsi="Times New Roman"/>
          <w:sz w:val="24"/>
        </w:rPr>
        <w:t xml:space="preserve">traitement par oxydation </w:t>
      </w:r>
      <w:r w:rsidR="000337F0">
        <w:rPr>
          <w:rFonts w:ascii="Times New Roman" w:hAnsi="Times New Roman"/>
          <w:sz w:val="24"/>
        </w:rPr>
        <w:t>par voie humide</w:t>
      </w:r>
      <w:r w:rsidR="00301D99" w:rsidRPr="00CB296F">
        <w:rPr>
          <w:rFonts w:ascii="Times New Roman" w:hAnsi="Times New Roman"/>
          <w:sz w:val="24"/>
        </w:rPr>
        <w:t>.</w:t>
      </w:r>
    </w:p>
    <w:p w:rsidR="00A53E5C" w:rsidRDefault="00A53E5C" w:rsidP="00A53E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Baccalauréat en sciences, chimie</w:t>
      </w:r>
      <w:r>
        <w:rPr>
          <w:rFonts w:ascii="Times New Roman" w:hAnsi="Times New Roman"/>
          <w:sz w:val="24"/>
        </w:rPr>
        <w:t xml:space="preserve"> </w:t>
      </w:r>
      <w:r w:rsidRPr="00A53E5C">
        <w:rPr>
          <w:rFonts w:ascii="Times New Roman" w:hAnsi="Times New Roman"/>
          <w:b/>
          <w:bCs/>
          <w:sz w:val="24"/>
        </w:rPr>
        <w:t>pharmaceutique</w:t>
      </w:r>
      <w:r>
        <w:rPr>
          <w:rFonts w:ascii="Times New Roman" w:hAnsi="Times New Roman"/>
          <w:sz w:val="24"/>
        </w:rPr>
        <w:t xml:space="preserve">                                                 </w:t>
      </w:r>
      <w:r w:rsidR="009E41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2015-2018</w:t>
      </w:r>
    </w:p>
    <w:p w:rsidR="00A53E5C" w:rsidRPr="00A53E5C" w:rsidRDefault="00A53E5C" w:rsidP="00A53E5C">
      <w:pPr>
        <w:spacing w:after="0" w:line="240" w:lineRule="auto"/>
        <w:jc w:val="both"/>
        <w:rPr>
          <w:rFonts w:ascii="Times New Roman" w:hAnsi="Times New Roman"/>
          <w:sz w:val="6"/>
          <w:szCs w:val="4"/>
        </w:rPr>
      </w:pPr>
    </w:p>
    <w:p w:rsidR="00A53E5C" w:rsidRPr="00AC04A9" w:rsidRDefault="00A53E5C" w:rsidP="00A53E5C">
      <w:pPr>
        <w:spacing w:after="0"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Université de Sherbrooke, Sherbrooke</w:t>
      </w:r>
    </w:p>
    <w:p w:rsidR="00A53E5C" w:rsidRDefault="00A53E5C" w:rsidP="00A53E5C">
      <w:pPr>
        <w:spacing w:line="276" w:lineRule="auto"/>
        <w:ind w:left="284"/>
        <w:jc w:val="both"/>
        <w:rPr>
          <w:rFonts w:ascii="Times New Roman" w:hAnsi="Times New Roman"/>
          <w:sz w:val="24"/>
        </w:rPr>
      </w:pPr>
      <w:r w:rsidRPr="00A53E5C">
        <w:rPr>
          <w:rFonts w:ascii="Times New Roman" w:hAnsi="Times New Roman"/>
          <w:sz w:val="24"/>
        </w:rPr>
        <w:t>Profil chimie médicinale, Régime coopératif</w:t>
      </w:r>
    </w:p>
    <w:p w:rsidR="00EE13DC" w:rsidRPr="00A53E5C" w:rsidRDefault="00EE13DC" w:rsidP="00EE13DC">
      <w:pPr>
        <w:spacing w:after="0" w:line="276" w:lineRule="auto"/>
        <w:ind w:left="284"/>
        <w:jc w:val="both"/>
        <w:rPr>
          <w:rFonts w:ascii="Times New Roman" w:hAnsi="Times New Roman"/>
          <w:sz w:val="24"/>
        </w:rPr>
      </w:pPr>
    </w:p>
    <w:p w:rsidR="001603D3" w:rsidRPr="00991D7D" w:rsidRDefault="008833F0" w:rsidP="003E6402">
      <w:pPr>
        <w:spacing w:line="276" w:lineRule="auto"/>
        <w:jc w:val="both"/>
        <w:rPr>
          <w:rFonts w:ascii="Times New Roman" w:hAnsi="Times New Roman"/>
          <w:b/>
          <w:color w:val="323E4F"/>
          <w:sz w:val="26"/>
          <w:szCs w:val="26"/>
        </w:rPr>
      </w:pPr>
      <w:r>
        <w:rPr>
          <w:rFonts w:ascii="Times New Roman" w:hAnsi="Times New Roman"/>
          <w:b/>
          <w:noProof/>
          <w:color w:val="323E4F"/>
          <w:sz w:val="26"/>
          <w:szCs w:val="26"/>
        </w:rPr>
        <w:pict>
          <v:line id="_x0000_s1047" style="position:absolute;left:0;text-align:left;z-index:3;visibility:visible;mso-width-relative:margin" from="-.55pt,16.15pt" to="468.6pt,16.15pt" strokecolor="#1f4e79" strokeweight=".5pt">
            <v:stroke joinstyle="miter"/>
          </v:line>
        </w:pict>
      </w:r>
      <w:r w:rsidR="00B82F22" w:rsidRPr="00991D7D">
        <w:rPr>
          <w:rFonts w:ascii="Times New Roman" w:hAnsi="Times New Roman"/>
          <w:b/>
          <w:color w:val="323E4F"/>
          <w:sz w:val="26"/>
          <w:szCs w:val="26"/>
        </w:rPr>
        <w:t>Prix et bourses</w:t>
      </w:r>
    </w:p>
    <w:p w:rsidR="008A7C1B" w:rsidRPr="008A7C1B" w:rsidRDefault="008A7C1B" w:rsidP="00E80DEC">
      <w:pPr>
        <w:pStyle w:val="Paragraphedeliste"/>
        <w:spacing w:before="240" w:line="276" w:lineRule="auto"/>
        <w:ind w:left="705" w:hanging="705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2020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Cs/>
          <w:sz w:val="24"/>
        </w:rPr>
        <w:t>Bourse d’excellence de la famille Roger Beaudoin (2</w:t>
      </w:r>
      <w:r w:rsidRPr="008A7C1B">
        <w:rPr>
          <w:rFonts w:ascii="Times New Roman" w:hAnsi="Times New Roman"/>
          <w:bCs/>
          <w:sz w:val="24"/>
          <w:vertAlign w:val="superscript"/>
        </w:rPr>
        <w:t>e</w:t>
      </w:r>
      <w:r>
        <w:rPr>
          <w:rFonts w:ascii="Times New Roman" w:hAnsi="Times New Roman"/>
          <w:bCs/>
          <w:sz w:val="24"/>
        </w:rPr>
        <w:t xml:space="preserve"> et 3</w:t>
      </w:r>
      <w:r w:rsidRPr="008A7C1B">
        <w:rPr>
          <w:rFonts w:ascii="Times New Roman" w:hAnsi="Times New Roman"/>
          <w:bCs/>
          <w:sz w:val="24"/>
          <w:vertAlign w:val="superscript"/>
        </w:rPr>
        <w:t>e</w:t>
      </w:r>
      <w:r>
        <w:rPr>
          <w:rFonts w:ascii="Times New Roman" w:hAnsi="Times New Roman"/>
          <w:bCs/>
          <w:sz w:val="24"/>
        </w:rPr>
        <w:t xml:space="preserve"> cycle) [1 500 $] </w:t>
      </w:r>
    </w:p>
    <w:p w:rsidR="008A7C1B" w:rsidRPr="008A7C1B" w:rsidRDefault="008A7C1B" w:rsidP="00E80DEC">
      <w:pPr>
        <w:pStyle w:val="Paragraphedeliste"/>
        <w:spacing w:before="240" w:line="276" w:lineRule="auto"/>
        <w:ind w:left="705" w:hanging="705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2020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Cs/>
          <w:sz w:val="24"/>
        </w:rPr>
        <w:t xml:space="preserve">Prix Philip H. Jones pour meilleure présentation orale </w:t>
      </w:r>
      <w:r w:rsidR="001F7677">
        <w:rPr>
          <w:rFonts w:ascii="Times New Roman" w:hAnsi="Times New Roman"/>
          <w:bCs/>
          <w:sz w:val="24"/>
        </w:rPr>
        <w:t>-</w:t>
      </w:r>
      <w:r>
        <w:rPr>
          <w:rFonts w:ascii="Times New Roman" w:hAnsi="Times New Roman"/>
          <w:bCs/>
          <w:sz w:val="24"/>
        </w:rPr>
        <w:t xml:space="preserve"> ACQE; 2</w:t>
      </w:r>
      <w:r w:rsidRPr="008A7C1B">
        <w:rPr>
          <w:rFonts w:ascii="Times New Roman" w:hAnsi="Times New Roman"/>
          <w:bCs/>
          <w:sz w:val="24"/>
          <w:vertAlign w:val="superscript"/>
        </w:rPr>
        <w:t>e</w:t>
      </w:r>
      <w:r>
        <w:rPr>
          <w:rFonts w:ascii="Times New Roman" w:hAnsi="Times New Roman"/>
          <w:bCs/>
          <w:sz w:val="24"/>
        </w:rPr>
        <w:t xml:space="preserve"> prix [300 $]</w:t>
      </w:r>
    </w:p>
    <w:p w:rsidR="000337F0" w:rsidRPr="000337F0" w:rsidRDefault="000337F0" w:rsidP="00E80DEC">
      <w:pPr>
        <w:pStyle w:val="Paragraphedeliste"/>
        <w:spacing w:before="240" w:line="276" w:lineRule="auto"/>
        <w:ind w:left="705" w:hanging="705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2020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Cs/>
          <w:sz w:val="24"/>
        </w:rPr>
        <w:t xml:space="preserve">Prix d’excellence au niveau maîtrise </w:t>
      </w:r>
      <w:r w:rsidR="001F7677">
        <w:rPr>
          <w:rFonts w:ascii="Times New Roman" w:hAnsi="Times New Roman"/>
          <w:bCs/>
          <w:sz w:val="24"/>
        </w:rPr>
        <w:t>-</w:t>
      </w:r>
      <w:r>
        <w:rPr>
          <w:rFonts w:ascii="Times New Roman" w:hAnsi="Times New Roman"/>
          <w:bCs/>
          <w:sz w:val="24"/>
        </w:rPr>
        <w:t xml:space="preserve"> Chapitre St-Laurent; </w:t>
      </w:r>
      <w:r w:rsidR="001C01F5">
        <w:rPr>
          <w:rFonts w:ascii="Times New Roman" w:hAnsi="Times New Roman"/>
          <w:bCs/>
          <w:sz w:val="24"/>
        </w:rPr>
        <w:t>2</w:t>
      </w:r>
      <w:r w:rsidR="001C01F5" w:rsidRPr="001C01F5">
        <w:rPr>
          <w:rFonts w:ascii="Times New Roman" w:hAnsi="Times New Roman"/>
          <w:bCs/>
          <w:sz w:val="24"/>
          <w:vertAlign w:val="superscript"/>
        </w:rPr>
        <w:t>e</w:t>
      </w:r>
      <w:r w:rsidR="001C01F5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prix [500</w:t>
      </w:r>
      <w:r w:rsidR="008A7C1B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$]</w:t>
      </w:r>
    </w:p>
    <w:p w:rsidR="000337F0" w:rsidRPr="000337F0" w:rsidRDefault="000337F0" w:rsidP="00E80DEC">
      <w:pPr>
        <w:pStyle w:val="Paragraphedeliste"/>
        <w:spacing w:before="240" w:line="276" w:lineRule="auto"/>
        <w:ind w:left="705" w:hanging="705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2020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Cs/>
          <w:sz w:val="24"/>
        </w:rPr>
        <w:t>Bourse de maîtrise du Fonds de recherche du Québec</w:t>
      </w:r>
      <w:r w:rsidR="00FF70FF">
        <w:rPr>
          <w:rFonts w:ascii="Times New Roman" w:hAnsi="Times New Roman"/>
          <w:bCs/>
          <w:sz w:val="24"/>
        </w:rPr>
        <w:t xml:space="preserve"> (FRQNT) </w:t>
      </w:r>
      <w:r>
        <w:rPr>
          <w:rFonts w:ascii="Times New Roman" w:hAnsi="Times New Roman"/>
          <w:bCs/>
          <w:sz w:val="24"/>
        </w:rPr>
        <w:t>[17</w:t>
      </w:r>
      <w:r w:rsidR="008A7C1B">
        <w:rPr>
          <w:rFonts w:ascii="Times New Roman" w:hAnsi="Times New Roman"/>
          <w:bCs/>
          <w:sz w:val="24"/>
        </w:rPr>
        <w:t> </w:t>
      </w:r>
      <w:r>
        <w:rPr>
          <w:rFonts w:ascii="Times New Roman" w:hAnsi="Times New Roman"/>
          <w:bCs/>
          <w:sz w:val="24"/>
        </w:rPr>
        <w:t>500</w:t>
      </w:r>
      <w:r w:rsidR="008A7C1B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$/année]</w:t>
      </w:r>
    </w:p>
    <w:p w:rsidR="00B82F22" w:rsidRDefault="00B82F22" w:rsidP="00E80DEC">
      <w:pPr>
        <w:pStyle w:val="Paragraphedeliste"/>
        <w:spacing w:before="240" w:line="276" w:lineRule="auto"/>
        <w:ind w:left="705" w:hanging="705"/>
        <w:jc w:val="both"/>
        <w:rPr>
          <w:rFonts w:ascii="Times New Roman" w:hAnsi="Times New Roman"/>
          <w:sz w:val="24"/>
        </w:rPr>
      </w:pPr>
      <w:r w:rsidRPr="006806F8">
        <w:rPr>
          <w:rFonts w:ascii="Times New Roman" w:hAnsi="Times New Roman"/>
          <w:b/>
          <w:sz w:val="24"/>
        </w:rPr>
        <w:t>2019</w:t>
      </w:r>
      <w:r w:rsidRPr="003E6402">
        <w:rPr>
          <w:rFonts w:ascii="Times New Roman" w:hAnsi="Times New Roman"/>
          <w:sz w:val="24"/>
        </w:rPr>
        <w:tab/>
        <w:t>3</w:t>
      </w:r>
      <w:r w:rsidRPr="003E6402">
        <w:rPr>
          <w:rFonts w:ascii="Times New Roman" w:hAnsi="Times New Roman"/>
          <w:sz w:val="24"/>
          <w:vertAlign w:val="superscript"/>
        </w:rPr>
        <w:t>ème</w:t>
      </w:r>
      <w:r w:rsidRPr="003E6402">
        <w:rPr>
          <w:rFonts w:ascii="Times New Roman" w:hAnsi="Times New Roman"/>
          <w:sz w:val="24"/>
        </w:rPr>
        <w:t xml:space="preserve"> place du </w:t>
      </w:r>
      <w:proofErr w:type="spellStart"/>
      <w:r w:rsidRPr="003E6402">
        <w:rPr>
          <w:rFonts w:ascii="Times New Roman" w:hAnsi="Times New Roman"/>
          <w:sz w:val="24"/>
        </w:rPr>
        <w:t>AquaHacking</w:t>
      </w:r>
      <w:proofErr w:type="spellEnd"/>
      <w:r w:rsidRPr="003E6402">
        <w:rPr>
          <w:rFonts w:ascii="Times New Roman" w:hAnsi="Times New Roman"/>
          <w:sz w:val="24"/>
        </w:rPr>
        <w:t xml:space="preserve"> Challenge; </w:t>
      </w:r>
      <w:r w:rsidR="003E6402" w:rsidRPr="003E6402">
        <w:rPr>
          <w:rFonts w:ascii="Times New Roman" w:hAnsi="Times New Roman"/>
          <w:sz w:val="24"/>
        </w:rPr>
        <w:t>Concours</w:t>
      </w:r>
      <w:r w:rsidR="00BE20EF">
        <w:rPr>
          <w:rFonts w:ascii="Times New Roman" w:hAnsi="Times New Roman"/>
          <w:sz w:val="24"/>
        </w:rPr>
        <w:t xml:space="preserve"> en équipe</w:t>
      </w:r>
      <w:r w:rsidRPr="003E6402">
        <w:rPr>
          <w:rFonts w:ascii="Times New Roman" w:hAnsi="Times New Roman"/>
          <w:sz w:val="24"/>
        </w:rPr>
        <w:t xml:space="preserve"> </w:t>
      </w:r>
      <w:r w:rsidR="00BE2DB8" w:rsidRPr="003E6402">
        <w:rPr>
          <w:rFonts w:ascii="Times New Roman" w:hAnsi="Times New Roman"/>
          <w:sz w:val="24"/>
        </w:rPr>
        <w:t>[</w:t>
      </w:r>
      <w:r w:rsidRPr="003E6402">
        <w:rPr>
          <w:rFonts w:ascii="Times New Roman" w:hAnsi="Times New Roman"/>
          <w:sz w:val="24"/>
        </w:rPr>
        <w:t>10</w:t>
      </w:r>
      <w:r w:rsidR="008A7C1B">
        <w:rPr>
          <w:rFonts w:ascii="Times New Roman" w:hAnsi="Times New Roman"/>
          <w:sz w:val="24"/>
        </w:rPr>
        <w:t> </w:t>
      </w:r>
      <w:r w:rsidRPr="003E6402">
        <w:rPr>
          <w:rFonts w:ascii="Times New Roman" w:hAnsi="Times New Roman"/>
          <w:sz w:val="24"/>
        </w:rPr>
        <w:t>000</w:t>
      </w:r>
      <w:r w:rsidR="008A7C1B">
        <w:rPr>
          <w:rFonts w:ascii="Times New Roman" w:hAnsi="Times New Roman"/>
          <w:sz w:val="24"/>
        </w:rPr>
        <w:t xml:space="preserve"> </w:t>
      </w:r>
      <w:r w:rsidRPr="003E6402">
        <w:rPr>
          <w:rFonts w:ascii="Times New Roman" w:hAnsi="Times New Roman"/>
          <w:sz w:val="24"/>
        </w:rPr>
        <w:t>$</w:t>
      </w:r>
      <w:r w:rsidR="00BE2DB8" w:rsidRPr="003E6402">
        <w:rPr>
          <w:rFonts w:ascii="Times New Roman" w:hAnsi="Times New Roman"/>
          <w:sz w:val="24"/>
        </w:rPr>
        <w:t>]</w:t>
      </w:r>
    </w:p>
    <w:p w:rsidR="00B91E80" w:rsidRDefault="00B91E80" w:rsidP="00E80DEC">
      <w:pPr>
        <w:pStyle w:val="Paragraphedeliste"/>
        <w:spacing w:before="240" w:line="276" w:lineRule="auto"/>
        <w:ind w:left="705" w:hanging="705"/>
        <w:jc w:val="both"/>
        <w:rPr>
          <w:rFonts w:ascii="Times New Roman" w:hAnsi="Times New Roman"/>
          <w:sz w:val="24"/>
        </w:rPr>
      </w:pPr>
      <w:r w:rsidRPr="006806F8">
        <w:rPr>
          <w:rFonts w:ascii="Times New Roman" w:hAnsi="Times New Roman"/>
          <w:b/>
          <w:sz w:val="24"/>
        </w:rPr>
        <w:t>2019</w:t>
      </w:r>
      <w:r>
        <w:rPr>
          <w:rFonts w:ascii="Times New Roman" w:hAnsi="Times New Roman"/>
          <w:sz w:val="24"/>
        </w:rPr>
        <w:tab/>
      </w:r>
      <w:r w:rsidR="006B62E5">
        <w:rPr>
          <w:rFonts w:ascii="Times New Roman" w:hAnsi="Times New Roman"/>
          <w:sz w:val="24"/>
        </w:rPr>
        <w:t>Prix m</w:t>
      </w:r>
      <w:r>
        <w:rPr>
          <w:rFonts w:ascii="Times New Roman" w:hAnsi="Times New Roman"/>
          <w:sz w:val="24"/>
        </w:rPr>
        <w:t>eilleure présentation par affiche (2</w:t>
      </w:r>
      <w:r w:rsidR="006B62E5">
        <w:rPr>
          <w:rFonts w:ascii="Times New Roman" w:hAnsi="Times New Roman"/>
          <w:sz w:val="24"/>
          <w:vertAlign w:val="superscript"/>
        </w:rPr>
        <w:t>e</w:t>
      </w:r>
      <w:r>
        <w:rPr>
          <w:rFonts w:ascii="Times New Roman" w:hAnsi="Times New Roman"/>
          <w:sz w:val="24"/>
        </w:rPr>
        <w:t xml:space="preserve"> </w:t>
      </w:r>
      <w:r w:rsidR="006B62E5"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z w:val="24"/>
        </w:rPr>
        <w:t xml:space="preserve"> 3</w:t>
      </w:r>
      <w:r w:rsidR="006B62E5">
        <w:rPr>
          <w:rFonts w:ascii="Times New Roman" w:hAnsi="Times New Roman"/>
          <w:sz w:val="24"/>
          <w:vertAlign w:val="superscript"/>
        </w:rPr>
        <w:t>e</w:t>
      </w:r>
      <w:r>
        <w:rPr>
          <w:rFonts w:ascii="Times New Roman" w:hAnsi="Times New Roman"/>
          <w:sz w:val="24"/>
        </w:rPr>
        <w:t xml:space="preserve"> cycle)</w:t>
      </w:r>
      <w:r w:rsidR="006B62E5">
        <w:rPr>
          <w:rFonts w:ascii="Times New Roman" w:hAnsi="Times New Roman"/>
          <w:sz w:val="24"/>
        </w:rPr>
        <w:t xml:space="preserve"> </w:t>
      </w:r>
      <w:r w:rsidR="001F7677">
        <w:rPr>
          <w:rFonts w:ascii="Times New Roman" w:hAnsi="Times New Roman"/>
          <w:sz w:val="24"/>
        </w:rPr>
        <w:t xml:space="preserve">- </w:t>
      </w:r>
      <w:r w:rsidR="001603D3">
        <w:rPr>
          <w:rFonts w:ascii="Times New Roman" w:hAnsi="Times New Roman"/>
          <w:sz w:val="24"/>
        </w:rPr>
        <w:t>Chapitre St-Laurent</w:t>
      </w:r>
      <w:r w:rsidR="00F37A69">
        <w:rPr>
          <w:rFonts w:ascii="Times New Roman" w:hAnsi="Times New Roman"/>
          <w:sz w:val="24"/>
        </w:rPr>
        <w:t>; 1</w:t>
      </w:r>
      <w:r w:rsidR="00F37A69" w:rsidRPr="00F37A69">
        <w:rPr>
          <w:rFonts w:ascii="Times New Roman" w:hAnsi="Times New Roman"/>
          <w:sz w:val="24"/>
          <w:vertAlign w:val="superscript"/>
        </w:rPr>
        <w:t>er</w:t>
      </w:r>
      <w:r w:rsidR="00F37A69">
        <w:rPr>
          <w:rFonts w:ascii="Times New Roman" w:hAnsi="Times New Roman"/>
          <w:sz w:val="24"/>
        </w:rPr>
        <w:t xml:space="preserve"> prix </w:t>
      </w:r>
      <w:r w:rsidR="00BE2DB8">
        <w:rPr>
          <w:rFonts w:ascii="Times New Roman" w:hAnsi="Times New Roman"/>
          <w:sz w:val="24"/>
        </w:rPr>
        <w:t>[</w:t>
      </w:r>
      <w:r w:rsidR="001603D3">
        <w:rPr>
          <w:rFonts w:ascii="Times New Roman" w:hAnsi="Times New Roman"/>
          <w:sz w:val="24"/>
        </w:rPr>
        <w:t>200$</w:t>
      </w:r>
      <w:r w:rsidR="00BE2DB8">
        <w:rPr>
          <w:rFonts w:ascii="Times New Roman" w:hAnsi="Times New Roman"/>
          <w:sz w:val="24"/>
        </w:rPr>
        <w:t>]</w:t>
      </w:r>
    </w:p>
    <w:p w:rsidR="008275E5" w:rsidRDefault="008275E5" w:rsidP="00E80DEC">
      <w:pPr>
        <w:pStyle w:val="Paragraphedeliste"/>
        <w:spacing w:before="240" w:after="0" w:line="276" w:lineRule="auto"/>
        <w:ind w:left="705" w:hanging="705"/>
        <w:jc w:val="both"/>
        <w:rPr>
          <w:rFonts w:ascii="Times New Roman" w:hAnsi="Times New Roman"/>
          <w:sz w:val="24"/>
        </w:rPr>
      </w:pPr>
      <w:r w:rsidRPr="006806F8">
        <w:rPr>
          <w:rFonts w:ascii="Times New Roman" w:hAnsi="Times New Roman"/>
          <w:b/>
          <w:sz w:val="24"/>
        </w:rPr>
        <w:t>2019</w:t>
      </w:r>
      <w:r>
        <w:rPr>
          <w:rFonts w:ascii="Times New Roman" w:hAnsi="Times New Roman"/>
          <w:sz w:val="24"/>
        </w:rPr>
        <w:tab/>
        <w:t>Bourse</w:t>
      </w:r>
      <w:r w:rsidR="00B91E80">
        <w:rPr>
          <w:rFonts w:ascii="Times New Roman" w:hAnsi="Times New Roman"/>
          <w:sz w:val="24"/>
        </w:rPr>
        <w:t xml:space="preserve"> </w:t>
      </w:r>
      <w:r w:rsidR="004341A0">
        <w:rPr>
          <w:rFonts w:ascii="Times New Roman" w:hAnsi="Times New Roman"/>
          <w:sz w:val="24"/>
        </w:rPr>
        <w:t xml:space="preserve">d’excellence </w:t>
      </w:r>
      <w:r w:rsidR="00B91E80">
        <w:rPr>
          <w:rFonts w:ascii="Times New Roman" w:hAnsi="Times New Roman"/>
          <w:sz w:val="24"/>
        </w:rPr>
        <w:t>du programme FONCER</w:t>
      </w:r>
      <w:r w:rsidR="001F7677">
        <w:rPr>
          <w:rFonts w:ascii="Times New Roman" w:hAnsi="Times New Roman"/>
          <w:sz w:val="24"/>
        </w:rPr>
        <w:t>-</w:t>
      </w:r>
      <w:r w:rsidR="001C01F5">
        <w:rPr>
          <w:rFonts w:ascii="Times New Roman" w:hAnsi="Times New Roman"/>
          <w:sz w:val="24"/>
        </w:rPr>
        <w:t>TEDGIEER</w:t>
      </w:r>
      <w:r w:rsidR="00B91E80">
        <w:rPr>
          <w:rFonts w:ascii="Times New Roman" w:hAnsi="Times New Roman"/>
          <w:sz w:val="24"/>
        </w:rPr>
        <w:t xml:space="preserve"> </w:t>
      </w:r>
      <w:r w:rsidR="00BE2DB8">
        <w:rPr>
          <w:rFonts w:ascii="Times New Roman" w:hAnsi="Times New Roman"/>
          <w:sz w:val="24"/>
        </w:rPr>
        <w:t>[</w:t>
      </w:r>
      <w:r w:rsidR="00B91E80">
        <w:rPr>
          <w:rFonts w:ascii="Times New Roman" w:hAnsi="Times New Roman"/>
          <w:sz w:val="24"/>
        </w:rPr>
        <w:t>8</w:t>
      </w:r>
      <w:r w:rsidR="008A7C1B">
        <w:rPr>
          <w:rFonts w:ascii="Times New Roman" w:hAnsi="Times New Roman"/>
          <w:sz w:val="24"/>
        </w:rPr>
        <w:t> </w:t>
      </w:r>
      <w:r w:rsidR="00B91E80">
        <w:rPr>
          <w:rFonts w:ascii="Times New Roman" w:hAnsi="Times New Roman"/>
          <w:sz w:val="24"/>
        </w:rPr>
        <w:t>000</w:t>
      </w:r>
      <w:r w:rsidR="008A7C1B">
        <w:rPr>
          <w:rFonts w:ascii="Times New Roman" w:hAnsi="Times New Roman"/>
          <w:sz w:val="24"/>
        </w:rPr>
        <w:t xml:space="preserve"> </w:t>
      </w:r>
      <w:r w:rsidR="00B91E80">
        <w:rPr>
          <w:rFonts w:ascii="Times New Roman" w:hAnsi="Times New Roman"/>
          <w:sz w:val="24"/>
        </w:rPr>
        <w:t>$/année</w:t>
      </w:r>
      <w:r w:rsidR="00BE2DB8">
        <w:rPr>
          <w:rFonts w:ascii="Times New Roman" w:hAnsi="Times New Roman"/>
          <w:sz w:val="24"/>
        </w:rPr>
        <w:t>]</w:t>
      </w:r>
    </w:p>
    <w:p w:rsidR="00B91E80" w:rsidRDefault="00B91E80" w:rsidP="00E80DEC">
      <w:pPr>
        <w:pStyle w:val="Paragraphedeliste"/>
        <w:spacing w:before="240" w:after="0" w:line="276" w:lineRule="auto"/>
        <w:ind w:left="0"/>
        <w:jc w:val="both"/>
        <w:rPr>
          <w:rFonts w:ascii="Times New Roman" w:hAnsi="Times New Roman"/>
          <w:sz w:val="24"/>
        </w:rPr>
      </w:pPr>
      <w:r w:rsidRPr="006806F8">
        <w:rPr>
          <w:rFonts w:ascii="Times New Roman" w:hAnsi="Times New Roman"/>
          <w:b/>
          <w:sz w:val="24"/>
        </w:rPr>
        <w:t>2018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Bourse du</w:t>
      </w:r>
      <w:r w:rsidRPr="00A305E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</w:t>
      </w:r>
      <w:r w:rsidRPr="00A305E6">
        <w:rPr>
          <w:rFonts w:ascii="Times New Roman" w:hAnsi="Times New Roman"/>
          <w:sz w:val="24"/>
        </w:rPr>
        <w:t xml:space="preserve">rogramme pour les étudiants en </w:t>
      </w:r>
      <w:r>
        <w:rPr>
          <w:rFonts w:ascii="Times New Roman" w:hAnsi="Times New Roman"/>
          <w:sz w:val="24"/>
        </w:rPr>
        <w:t>e</w:t>
      </w:r>
      <w:r w:rsidRPr="00A305E6">
        <w:rPr>
          <w:rFonts w:ascii="Times New Roman" w:hAnsi="Times New Roman"/>
          <w:sz w:val="24"/>
        </w:rPr>
        <w:t>nvironnement d’ECO Canada</w:t>
      </w:r>
      <w:r>
        <w:rPr>
          <w:rFonts w:ascii="Times New Roman" w:hAnsi="Times New Roman"/>
          <w:sz w:val="24"/>
        </w:rPr>
        <w:t xml:space="preserve"> </w:t>
      </w:r>
      <w:r w:rsidR="00BE2DB8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3500</w:t>
      </w:r>
      <w:r w:rsidR="008A7C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$</w:t>
      </w:r>
      <w:r w:rsidR="00BE2DB8">
        <w:rPr>
          <w:rFonts w:ascii="Times New Roman" w:hAnsi="Times New Roman"/>
          <w:sz w:val="24"/>
        </w:rPr>
        <w:t>]</w:t>
      </w:r>
      <w:r w:rsidR="008275E5">
        <w:rPr>
          <w:rFonts w:ascii="Times New Roman" w:hAnsi="Times New Roman"/>
          <w:sz w:val="24"/>
        </w:rPr>
        <w:t xml:space="preserve">  </w:t>
      </w:r>
    </w:p>
    <w:p w:rsidR="00B91E80" w:rsidRDefault="00B91E80" w:rsidP="00E80DEC">
      <w:pPr>
        <w:pStyle w:val="Paragraphedeliste"/>
        <w:spacing w:before="240" w:after="0" w:line="276" w:lineRule="auto"/>
        <w:ind w:left="0"/>
        <w:jc w:val="both"/>
        <w:rPr>
          <w:rFonts w:ascii="Times New Roman" w:hAnsi="Times New Roman"/>
          <w:sz w:val="24"/>
        </w:rPr>
      </w:pPr>
      <w:r w:rsidRPr="006806F8">
        <w:rPr>
          <w:rFonts w:ascii="Times New Roman" w:hAnsi="Times New Roman"/>
          <w:b/>
          <w:sz w:val="24"/>
        </w:rPr>
        <w:t>2018</w:t>
      </w:r>
      <w:r w:rsidR="001603D3">
        <w:rPr>
          <w:rFonts w:ascii="Times New Roman" w:hAnsi="Times New Roman"/>
          <w:sz w:val="24"/>
        </w:rPr>
        <w:tab/>
      </w:r>
      <w:r w:rsidRPr="00A305E6">
        <w:rPr>
          <w:rFonts w:ascii="Times New Roman" w:hAnsi="Times New Roman"/>
          <w:sz w:val="24"/>
        </w:rPr>
        <w:t>Bourse du Groupe de recherche sur l’eau de l’Université de Sherbrooke</w:t>
      </w:r>
      <w:r>
        <w:rPr>
          <w:rFonts w:ascii="Times New Roman" w:hAnsi="Times New Roman"/>
          <w:sz w:val="24"/>
        </w:rPr>
        <w:t xml:space="preserve"> </w:t>
      </w:r>
      <w:r w:rsidR="00BE2DB8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3500</w:t>
      </w:r>
      <w:r w:rsidR="008A7C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$</w:t>
      </w:r>
      <w:r w:rsidR="00BE2DB8">
        <w:rPr>
          <w:rFonts w:ascii="Times New Roman" w:hAnsi="Times New Roman"/>
          <w:sz w:val="24"/>
        </w:rPr>
        <w:t>]</w:t>
      </w:r>
    </w:p>
    <w:p w:rsidR="00F726D0" w:rsidRPr="007B5124" w:rsidRDefault="00B91E80" w:rsidP="00E80DEC">
      <w:pPr>
        <w:pStyle w:val="Paragraphedeliste"/>
        <w:spacing w:before="240" w:line="276" w:lineRule="auto"/>
        <w:ind w:left="0"/>
        <w:jc w:val="both"/>
        <w:rPr>
          <w:rFonts w:ascii="Times New Roman" w:hAnsi="Times New Roman"/>
          <w:sz w:val="24"/>
        </w:rPr>
      </w:pPr>
      <w:r w:rsidRPr="006806F8">
        <w:rPr>
          <w:rFonts w:ascii="Times New Roman" w:hAnsi="Times New Roman"/>
          <w:b/>
          <w:sz w:val="24"/>
        </w:rPr>
        <w:t>2015</w:t>
      </w:r>
      <w:r>
        <w:rPr>
          <w:rFonts w:ascii="Times New Roman" w:hAnsi="Times New Roman"/>
          <w:sz w:val="24"/>
        </w:rPr>
        <w:tab/>
      </w:r>
      <w:r w:rsidR="008275E5" w:rsidRPr="00A305E6">
        <w:rPr>
          <w:rFonts w:ascii="Times New Roman" w:hAnsi="Times New Roman"/>
          <w:sz w:val="24"/>
        </w:rPr>
        <w:t xml:space="preserve">Bourse d’études de l’Association de retraités du CN </w:t>
      </w:r>
      <w:r w:rsidR="00BE2DB8">
        <w:rPr>
          <w:rFonts w:ascii="Times New Roman" w:hAnsi="Times New Roman"/>
          <w:sz w:val="24"/>
        </w:rPr>
        <w:t>[</w:t>
      </w:r>
      <w:r w:rsidR="008275E5">
        <w:rPr>
          <w:rFonts w:ascii="Times New Roman" w:hAnsi="Times New Roman"/>
          <w:sz w:val="24"/>
        </w:rPr>
        <w:t>1000</w:t>
      </w:r>
      <w:r w:rsidR="008A7C1B">
        <w:rPr>
          <w:rFonts w:ascii="Times New Roman" w:hAnsi="Times New Roman"/>
          <w:sz w:val="24"/>
        </w:rPr>
        <w:t xml:space="preserve"> </w:t>
      </w:r>
      <w:r w:rsidR="008275E5">
        <w:rPr>
          <w:rFonts w:ascii="Times New Roman" w:hAnsi="Times New Roman"/>
          <w:sz w:val="24"/>
        </w:rPr>
        <w:t>$</w:t>
      </w:r>
      <w:r w:rsidR="00910203">
        <w:rPr>
          <w:rFonts w:ascii="Times New Roman" w:hAnsi="Times New Roman"/>
          <w:sz w:val="24"/>
        </w:rPr>
        <w:t>]</w:t>
      </w:r>
    </w:p>
    <w:p w:rsidR="00AF2061" w:rsidRPr="00991D7D" w:rsidRDefault="008833F0" w:rsidP="007B5124">
      <w:pPr>
        <w:spacing w:line="240" w:lineRule="auto"/>
        <w:jc w:val="both"/>
        <w:rPr>
          <w:rFonts w:ascii="Times New Roman" w:hAnsi="Times New Roman"/>
          <w:b/>
          <w:color w:val="323E4F"/>
          <w:sz w:val="26"/>
          <w:szCs w:val="26"/>
        </w:rPr>
      </w:pPr>
      <w:r>
        <w:rPr>
          <w:rFonts w:ascii="Times New Roman" w:hAnsi="Times New Roman"/>
          <w:b/>
          <w:noProof/>
          <w:color w:val="323E4F"/>
          <w:sz w:val="26"/>
          <w:szCs w:val="26"/>
        </w:rPr>
        <w:pict>
          <v:line id="_x0000_s1046" style="position:absolute;left:0;text-align:left;z-index:2;visibility:visible;mso-width-relative:margin" from="-.55pt,16.15pt" to="468.6pt,16.15pt" strokecolor="#1f4e79" strokeweight=".5pt">
            <v:stroke joinstyle="miter"/>
          </v:line>
        </w:pict>
      </w:r>
      <w:r w:rsidR="00AF2061" w:rsidRPr="00991D7D">
        <w:rPr>
          <w:rFonts w:ascii="Times New Roman" w:hAnsi="Times New Roman"/>
          <w:b/>
          <w:color w:val="323E4F"/>
          <w:sz w:val="26"/>
          <w:szCs w:val="26"/>
        </w:rPr>
        <w:t>Intérêts de recherche</w:t>
      </w:r>
    </w:p>
    <w:p w:rsidR="000E2180" w:rsidRDefault="000E2180" w:rsidP="007B5124">
      <w:pPr>
        <w:spacing w:after="0" w:line="240" w:lineRule="auto"/>
        <w:jc w:val="both"/>
        <w:rPr>
          <w:rFonts w:ascii="Times New Roman" w:hAnsi="Times New Roman"/>
          <w:sz w:val="24"/>
        </w:rPr>
        <w:sectPr w:rsidR="000E2180" w:rsidSect="00F37A69">
          <w:type w:val="continuous"/>
          <w:pgSz w:w="12240" w:h="15840"/>
          <w:pgMar w:top="1134" w:right="1361" w:bottom="1134" w:left="1361" w:header="709" w:footer="709" w:gutter="0"/>
          <w:cols w:space="708"/>
          <w:docGrid w:linePitch="360"/>
        </w:sectPr>
      </w:pPr>
    </w:p>
    <w:p w:rsidR="00AF2061" w:rsidRDefault="00AF2061" w:rsidP="009676A3">
      <w:pPr>
        <w:numPr>
          <w:ilvl w:val="0"/>
          <w:numId w:val="15"/>
        </w:numPr>
        <w:spacing w:after="0" w:line="240" w:lineRule="auto"/>
        <w:ind w:left="142" w:hanging="142"/>
        <w:rPr>
          <w:rFonts w:ascii="Times New Roman" w:hAnsi="Times New Roman"/>
          <w:sz w:val="24"/>
        </w:rPr>
      </w:pPr>
      <w:r w:rsidRPr="00AF2061">
        <w:rPr>
          <w:rFonts w:ascii="Times New Roman" w:hAnsi="Times New Roman"/>
          <w:sz w:val="24"/>
        </w:rPr>
        <w:t xml:space="preserve">Chimie analytique </w:t>
      </w:r>
      <w:r w:rsidR="00E97C07">
        <w:rPr>
          <w:rFonts w:ascii="Times New Roman" w:hAnsi="Times New Roman"/>
          <w:sz w:val="24"/>
        </w:rPr>
        <w:t>et</w:t>
      </w:r>
      <w:r w:rsidR="000626CF">
        <w:rPr>
          <w:rFonts w:ascii="Times New Roman" w:hAnsi="Times New Roman"/>
          <w:sz w:val="24"/>
        </w:rPr>
        <w:t xml:space="preserve"> </w:t>
      </w:r>
      <w:r w:rsidRPr="00AF2061">
        <w:rPr>
          <w:rFonts w:ascii="Times New Roman" w:hAnsi="Times New Roman"/>
          <w:sz w:val="24"/>
        </w:rPr>
        <w:t>environnement</w:t>
      </w:r>
      <w:r w:rsidR="00E97C07">
        <w:rPr>
          <w:rFonts w:ascii="Times New Roman" w:hAnsi="Times New Roman"/>
          <w:sz w:val="24"/>
        </w:rPr>
        <w:t>ale</w:t>
      </w:r>
    </w:p>
    <w:p w:rsidR="00541BB2" w:rsidRPr="00541BB2" w:rsidRDefault="00541BB2" w:rsidP="00617E85">
      <w:pPr>
        <w:numPr>
          <w:ilvl w:val="0"/>
          <w:numId w:val="15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Contaminants émergents</w:t>
      </w:r>
    </w:p>
    <w:p w:rsidR="00AF2061" w:rsidRDefault="00541BB2" w:rsidP="00910203">
      <w:pPr>
        <w:numPr>
          <w:ilvl w:val="0"/>
          <w:numId w:val="15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Produits de transformation</w:t>
      </w:r>
    </w:p>
    <w:p w:rsidR="000F4CD2" w:rsidRPr="000F4CD2" w:rsidRDefault="00AF2061" w:rsidP="000F4CD2">
      <w:pPr>
        <w:numPr>
          <w:ilvl w:val="0"/>
          <w:numId w:val="15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  <w:sectPr w:rsidR="000F4CD2" w:rsidRPr="000F4CD2" w:rsidSect="009D60DF">
          <w:type w:val="continuous"/>
          <w:pgSz w:w="12240" w:h="15840"/>
          <w:pgMar w:top="1134" w:right="1418" w:bottom="1134" w:left="1418" w:header="709" w:footer="709" w:gutter="0"/>
          <w:cols w:num="2" w:space="518"/>
          <w:docGrid w:linePitch="360"/>
        </w:sectPr>
      </w:pPr>
      <w:r w:rsidRPr="00AF2061">
        <w:rPr>
          <w:rFonts w:ascii="Times New Roman" w:hAnsi="Times New Roman"/>
          <w:sz w:val="24"/>
        </w:rPr>
        <w:t>GC-MS, déri</w:t>
      </w:r>
      <w:r>
        <w:rPr>
          <w:rFonts w:ascii="Times New Roman" w:hAnsi="Times New Roman"/>
          <w:sz w:val="24"/>
        </w:rPr>
        <w:t>vation</w:t>
      </w:r>
      <w:r w:rsidR="00E80DEC">
        <w:rPr>
          <w:rFonts w:ascii="Times New Roman" w:hAnsi="Times New Roman"/>
          <w:sz w:val="24"/>
        </w:rPr>
        <w:t>s</w:t>
      </w:r>
      <w:r w:rsidR="00910203">
        <w:rPr>
          <w:rFonts w:ascii="Times New Roman" w:hAnsi="Times New Roman"/>
          <w:sz w:val="24"/>
        </w:rPr>
        <w:t xml:space="preserve"> chimiqu</w:t>
      </w:r>
      <w:r w:rsidR="00E80DEC">
        <w:rPr>
          <w:rFonts w:ascii="Times New Roman" w:hAnsi="Times New Roman"/>
          <w:sz w:val="24"/>
        </w:rPr>
        <w:t>es</w:t>
      </w:r>
      <w:r w:rsidR="00541BB2" w:rsidRPr="000F4CD2">
        <w:rPr>
          <w:rFonts w:ascii="Times New Roman" w:hAnsi="Times New Roman"/>
          <w:sz w:val="24"/>
        </w:rPr>
        <w:tab/>
      </w:r>
    </w:p>
    <w:p w:rsidR="00EE13DC" w:rsidRDefault="00EE13DC" w:rsidP="00EE13DC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b/>
          <w:color w:val="323E4F"/>
          <w:sz w:val="26"/>
          <w:szCs w:val="26"/>
        </w:rPr>
      </w:pPr>
    </w:p>
    <w:p w:rsidR="000029FA" w:rsidRPr="00991D7D" w:rsidRDefault="008833F0" w:rsidP="00F37A69">
      <w:pPr>
        <w:tabs>
          <w:tab w:val="left" w:pos="9360"/>
        </w:tabs>
        <w:spacing w:before="240" w:line="240" w:lineRule="auto"/>
        <w:jc w:val="both"/>
        <w:rPr>
          <w:rFonts w:ascii="Times New Roman" w:hAnsi="Times New Roman"/>
          <w:b/>
          <w:color w:val="323E4F"/>
          <w:sz w:val="26"/>
          <w:szCs w:val="26"/>
        </w:rPr>
      </w:pPr>
      <w:r>
        <w:rPr>
          <w:rFonts w:ascii="Times New Roman" w:hAnsi="Times New Roman"/>
          <w:b/>
          <w:noProof/>
          <w:color w:val="323E4F"/>
          <w:sz w:val="26"/>
          <w:szCs w:val="26"/>
        </w:rPr>
        <w:pict>
          <v:line id="_x0000_s1048" style="position:absolute;left:0;text-align:left;z-index:4;visibility:visible;mso-width-relative:margin" from="-3pt,27.85pt" to="466.15pt,27.85pt" strokecolor="#1f4e79" strokeweight=".5pt">
            <v:stroke joinstyle="miter"/>
          </v:line>
        </w:pict>
      </w:r>
      <w:r w:rsidR="000029FA" w:rsidRPr="00991D7D">
        <w:rPr>
          <w:rFonts w:ascii="Times New Roman" w:hAnsi="Times New Roman"/>
          <w:b/>
          <w:color w:val="323E4F"/>
          <w:sz w:val="26"/>
          <w:szCs w:val="26"/>
        </w:rPr>
        <w:t>Publications</w:t>
      </w:r>
    </w:p>
    <w:p w:rsidR="000029FA" w:rsidRPr="00CC3393" w:rsidRDefault="000029FA" w:rsidP="00EE13DC">
      <w:pPr>
        <w:spacing w:before="240" w:line="240" w:lineRule="auto"/>
        <w:jc w:val="both"/>
        <w:rPr>
          <w:rFonts w:ascii="Times New Roman" w:hAnsi="Times New Roman"/>
          <w:b/>
          <w:sz w:val="24"/>
        </w:rPr>
      </w:pPr>
      <w:r w:rsidRPr="00CC3393">
        <w:rPr>
          <w:rFonts w:ascii="Times New Roman" w:hAnsi="Times New Roman"/>
          <w:b/>
          <w:sz w:val="24"/>
        </w:rPr>
        <w:t>Articles publiés</w:t>
      </w:r>
      <w:r w:rsidR="000626CF">
        <w:rPr>
          <w:rFonts w:ascii="Times New Roman" w:hAnsi="Times New Roman"/>
          <w:b/>
          <w:sz w:val="24"/>
        </w:rPr>
        <w:t xml:space="preserve"> avec jugement par les pairs</w:t>
      </w:r>
    </w:p>
    <w:p w:rsidR="008A7C1B" w:rsidRPr="008A7C1B" w:rsidRDefault="008A7C1B" w:rsidP="005B4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  <w:r w:rsidRPr="008A7C1B">
        <w:rPr>
          <w:rFonts w:ascii="Times New Roman" w:hAnsi="Times New Roman"/>
          <w:sz w:val="24"/>
          <w:szCs w:val="24"/>
          <w:lang w:val="en-CA"/>
        </w:rPr>
        <w:t xml:space="preserve">Lamothe S., </w:t>
      </w:r>
      <w:proofErr w:type="spellStart"/>
      <w:r w:rsidRPr="000D5436">
        <w:rPr>
          <w:rFonts w:ascii="Times New Roman" w:hAnsi="Times New Roman"/>
          <w:sz w:val="24"/>
          <w:szCs w:val="24"/>
          <w:u w:val="single"/>
          <w:lang w:val="en-CA"/>
        </w:rPr>
        <w:t>Guérette</w:t>
      </w:r>
      <w:proofErr w:type="spellEnd"/>
      <w:r w:rsidRPr="000D5436">
        <w:rPr>
          <w:rFonts w:ascii="Times New Roman" w:hAnsi="Times New Roman"/>
          <w:sz w:val="24"/>
          <w:szCs w:val="24"/>
          <w:u w:val="single"/>
          <w:lang w:val="en-CA"/>
        </w:rPr>
        <w:t xml:space="preserve"> C.</w:t>
      </w:r>
      <w:r w:rsidRPr="008A7C1B">
        <w:rPr>
          <w:rFonts w:ascii="Times New Roman" w:hAnsi="Times New Roman"/>
          <w:sz w:val="24"/>
          <w:szCs w:val="24"/>
          <w:lang w:val="en-CA"/>
        </w:rPr>
        <w:t xml:space="preserve"> et Britten M. (2020) Nutrient release and oxid</w:t>
      </w:r>
      <w:r>
        <w:rPr>
          <w:rFonts w:ascii="Times New Roman" w:hAnsi="Times New Roman"/>
          <w:sz w:val="24"/>
          <w:szCs w:val="24"/>
          <w:lang w:val="en-CA"/>
        </w:rPr>
        <w:t xml:space="preserve">ative stability during in vitro digestion of linseed oil emulsions produced from cow milk, soy drink and green tea extract. </w:t>
      </w:r>
      <w:r w:rsidR="008438A3">
        <w:rPr>
          <w:rFonts w:ascii="Times New Roman" w:hAnsi="Times New Roman"/>
          <w:sz w:val="24"/>
          <w:szCs w:val="24"/>
          <w:lang w:val="en-CA"/>
        </w:rPr>
        <w:t xml:space="preserve">LWT - </w:t>
      </w:r>
      <w:r>
        <w:rPr>
          <w:rFonts w:ascii="Times New Roman" w:hAnsi="Times New Roman"/>
          <w:sz w:val="24"/>
          <w:szCs w:val="24"/>
          <w:lang w:val="en-CA"/>
        </w:rPr>
        <w:t>Food Science and Technology. 134, 110137</w:t>
      </w:r>
      <w:r w:rsidR="008438A3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8438A3" w:rsidRPr="008438A3">
        <w:rPr>
          <w:rFonts w:ascii="Times New Roman" w:hAnsi="Times New Roman"/>
          <w:sz w:val="24"/>
          <w:szCs w:val="24"/>
          <w:lang w:val="en-CA"/>
        </w:rPr>
        <w:t>https://doi.org/10.1016/j.lwt.2020.110137</w:t>
      </w:r>
      <w:r w:rsidR="008438A3">
        <w:rPr>
          <w:rFonts w:ascii="Times New Roman" w:hAnsi="Times New Roman"/>
          <w:sz w:val="24"/>
          <w:szCs w:val="24"/>
          <w:lang w:val="en-CA"/>
        </w:rPr>
        <w:t>.</w:t>
      </w:r>
    </w:p>
    <w:p w:rsidR="008A7C1B" w:rsidRPr="008A7C1B" w:rsidRDefault="008A7C1B" w:rsidP="005B4D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5B4D8B" w:rsidRPr="000337F0" w:rsidRDefault="005B4D8B" w:rsidP="005B4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9FA">
        <w:rPr>
          <w:rFonts w:ascii="Times New Roman" w:hAnsi="Times New Roman"/>
          <w:sz w:val="24"/>
          <w:szCs w:val="24"/>
        </w:rPr>
        <w:t xml:space="preserve">Gravel A., </w:t>
      </w:r>
      <w:r w:rsidRPr="000029FA">
        <w:rPr>
          <w:rFonts w:ascii="Times New Roman" w:hAnsi="Times New Roman"/>
          <w:sz w:val="24"/>
          <w:szCs w:val="24"/>
          <w:u w:val="single"/>
        </w:rPr>
        <w:t>Guérette C.</w:t>
      </w:r>
      <w:r w:rsidRPr="000029FA">
        <w:rPr>
          <w:rFonts w:ascii="Times New Roman" w:hAnsi="Times New Roman"/>
          <w:sz w:val="24"/>
          <w:szCs w:val="24"/>
        </w:rPr>
        <w:t xml:space="preserve">, Fortin D. et al. </w:t>
      </w:r>
      <w:r w:rsidRPr="00160EE5">
        <w:rPr>
          <w:rFonts w:ascii="Times New Roman" w:hAnsi="Times New Roman"/>
          <w:sz w:val="24"/>
          <w:szCs w:val="24"/>
          <w:lang w:val="en-CA"/>
        </w:rPr>
        <w:t xml:space="preserve">(2019) </w:t>
      </w:r>
      <w:r w:rsidRPr="00277170">
        <w:rPr>
          <w:rFonts w:ascii="Times New Roman" w:hAnsi="Times New Roman"/>
          <w:sz w:val="24"/>
          <w:szCs w:val="24"/>
          <w:lang w:val="en-CA"/>
        </w:rPr>
        <w:t>Further studies on the signal enhancement effect in laser diode thermal desorption-triple quadrupole mass spectrometry using microwell surface coatings</w:t>
      </w:r>
      <w:r>
        <w:rPr>
          <w:rFonts w:ascii="Times New Roman" w:hAnsi="Times New Roman"/>
          <w:sz w:val="24"/>
          <w:szCs w:val="24"/>
          <w:lang w:val="en-CA"/>
        </w:rPr>
        <w:t xml:space="preserve">. </w:t>
      </w:r>
      <w:r w:rsidRPr="000337F0">
        <w:rPr>
          <w:rFonts w:ascii="Times New Roman" w:hAnsi="Times New Roman"/>
          <w:sz w:val="24"/>
          <w:szCs w:val="24"/>
        </w:rPr>
        <w:t xml:space="preserve">J Mass </w:t>
      </w:r>
      <w:proofErr w:type="spellStart"/>
      <w:r w:rsidRPr="000337F0">
        <w:rPr>
          <w:rFonts w:ascii="Times New Roman" w:hAnsi="Times New Roman"/>
          <w:sz w:val="24"/>
          <w:szCs w:val="24"/>
        </w:rPr>
        <w:t>Spectrom</w:t>
      </w:r>
      <w:proofErr w:type="spellEnd"/>
      <w:r w:rsidRPr="000337F0">
        <w:rPr>
          <w:rFonts w:ascii="Times New Roman" w:hAnsi="Times New Roman"/>
          <w:sz w:val="24"/>
          <w:szCs w:val="24"/>
        </w:rPr>
        <w:t>.</w:t>
      </w:r>
      <w:r w:rsidR="00A7394F" w:rsidRPr="000337F0">
        <w:rPr>
          <w:rFonts w:ascii="Times New Roman" w:hAnsi="Times New Roman"/>
          <w:sz w:val="24"/>
          <w:szCs w:val="24"/>
        </w:rPr>
        <w:t xml:space="preserve"> 54, 2: 948-956 https://doi.org/10.1002/jms.4455.</w:t>
      </w:r>
    </w:p>
    <w:p w:rsidR="005B4D8B" w:rsidRPr="000337F0" w:rsidRDefault="005B4D8B" w:rsidP="00002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9FA" w:rsidRPr="00EE13DC" w:rsidRDefault="000029FA" w:rsidP="00EE13DC">
      <w:pPr>
        <w:spacing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  <w:r w:rsidRPr="000337F0">
        <w:rPr>
          <w:rFonts w:ascii="Times New Roman" w:hAnsi="Times New Roman"/>
          <w:sz w:val="24"/>
          <w:szCs w:val="24"/>
        </w:rPr>
        <w:lastRenderedPageBreak/>
        <w:t xml:space="preserve">Lamothe S., </w:t>
      </w:r>
      <w:r w:rsidRPr="000337F0">
        <w:rPr>
          <w:rFonts w:ascii="Times New Roman" w:hAnsi="Times New Roman"/>
          <w:sz w:val="24"/>
          <w:szCs w:val="24"/>
          <w:u w:val="single"/>
        </w:rPr>
        <w:t>Guérette C.</w:t>
      </w:r>
      <w:r w:rsidRPr="000337F0">
        <w:rPr>
          <w:rFonts w:ascii="Times New Roman" w:hAnsi="Times New Roman"/>
          <w:sz w:val="24"/>
          <w:szCs w:val="24"/>
        </w:rPr>
        <w:t xml:space="preserve">, Dion F., </w:t>
      </w:r>
      <w:proofErr w:type="spellStart"/>
      <w:r w:rsidRPr="000337F0">
        <w:rPr>
          <w:rFonts w:ascii="Times New Roman" w:hAnsi="Times New Roman"/>
          <w:sz w:val="24"/>
          <w:szCs w:val="24"/>
        </w:rPr>
        <w:t>Sabik</w:t>
      </w:r>
      <w:proofErr w:type="spellEnd"/>
      <w:r w:rsidRPr="000337F0">
        <w:rPr>
          <w:rFonts w:ascii="Times New Roman" w:hAnsi="Times New Roman"/>
          <w:sz w:val="24"/>
          <w:szCs w:val="24"/>
        </w:rPr>
        <w:t xml:space="preserve"> H. et Britten M. (2019). </w:t>
      </w:r>
      <w:r w:rsidRPr="00F929BF">
        <w:rPr>
          <w:rFonts w:ascii="Times New Roman" w:hAnsi="Times New Roman"/>
          <w:sz w:val="24"/>
          <w:szCs w:val="24"/>
          <w:lang w:val="en-CA"/>
        </w:rPr>
        <w:t>Antioxidant activity of milk and polyphenol-rich beverages during simulated gastrointestinal digestion of linseed oil emulsions. Food Research International. 122: 149-156. https://doi.org/10.1016/j.foodres.2019.03.068.</w:t>
      </w:r>
    </w:p>
    <w:p w:rsidR="0026162B" w:rsidRPr="004341A0" w:rsidRDefault="000029FA" w:rsidP="00A7394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E13DC">
        <w:rPr>
          <w:rFonts w:ascii="Times New Roman" w:hAnsi="Times New Roman"/>
          <w:sz w:val="24"/>
        </w:rPr>
        <w:t xml:space="preserve">Dion‐Fortier A., Gravel A., </w:t>
      </w:r>
      <w:r w:rsidRPr="00EE13DC">
        <w:rPr>
          <w:rFonts w:ascii="Times New Roman" w:hAnsi="Times New Roman"/>
          <w:sz w:val="24"/>
          <w:u w:val="single"/>
        </w:rPr>
        <w:t>Guérette C.</w:t>
      </w:r>
      <w:r w:rsidRPr="00EE13DC">
        <w:rPr>
          <w:rFonts w:ascii="Times New Roman" w:hAnsi="Times New Roman"/>
          <w:sz w:val="24"/>
        </w:rPr>
        <w:t xml:space="preserve"> et al. </w:t>
      </w:r>
      <w:r w:rsidRPr="00EB59BA">
        <w:rPr>
          <w:rFonts w:ascii="Times New Roman" w:hAnsi="Times New Roman"/>
          <w:sz w:val="24"/>
          <w:lang w:val="en-CA"/>
        </w:rPr>
        <w:t xml:space="preserve">(2019) </w:t>
      </w:r>
      <w:r w:rsidRPr="002E1183">
        <w:rPr>
          <w:rFonts w:ascii="Times New Roman" w:hAnsi="Times New Roman"/>
          <w:sz w:val="24"/>
          <w:lang w:val="en-CA"/>
        </w:rPr>
        <w:t>Signal enhancement in laser diode thermal desorption‐triple quadrupole mass spectrometry anal</w:t>
      </w:r>
      <w:r w:rsidRPr="00F929BF">
        <w:rPr>
          <w:rFonts w:ascii="Times New Roman" w:hAnsi="Times New Roman"/>
          <w:sz w:val="24"/>
          <w:lang w:val="en-CA"/>
        </w:rPr>
        <w:t xml:space="preserve">ysis using microwell surface coatings. </w:t>
      </w:r>
      <w:r w:rsidRPr="004341A0">
        <w:rPr>
          <w:rFonts w:ascii="Times New Roman" w:hAnsi="Times New Roman"/>
          <w:sz w:val="24"/>
        </w:rPr>
        <w:t xml:space="preserve">J Mass </w:t>
      </w:r>
      <w:proofErr w:type="spellStart"/>
      <w:r w:rsidRPr="004341A0">
        <w:rPr>
          <w:rFonts w:ascii="Times New Roman" w:hAnsi="Times New Roman"/>
          <w:sz w:val="24"/>
        </w:rPr>
        <w:t>Spectrom</w:t>
      </w:r>
      <w:proofErr w:type="spellEnd"/>
      <w:r w:rsidRPr="004341A0">
        <w:rPr>
          <w:rFonts w:ascii="Times New Roman" w:hAnsi="Times New Roman"/>
          <w:sz w:val="24"/>
        </w:rPr>
        <w:t>. 54</w:t>
      </w:r>
      <w:r w:rsidR="00A7394F" w:rsidRPr="004341A0">
        <w:rPr>
          <w:rFonts w:ascii="Times New Roman" w:hAnsi="Times New Roman"/>
          <w:sz w:val="24"/>
        </w:rPr>
        <w:t>, 2</w:t>
      </w:r>
      <w:r w:rsidRPr="004341A0">
        <w:rPr>
          <w:rFonts w:ascii="Times New Roman" w:hAnsi="Times New Roman"/>
          <w:sz w:val="24"/>
        </w:rPr>
        <w:t xml:space="preserve">: 167–177. </w:t>
      </w:r>
      <w:r w:rsidR="00A63B03" w:rsidRPr="004341A0">
        <w:rPr>
          <w:rFonts w:ascii="Times New Roman" w:hAnsi="Times New Roman"/>
          <w:sz w:val="24"/>
        </w:rPr>
        <w:t>https://doi.org/10.1002/jms.4328</w:t>
      </w:r>
      <w:r w:rsidRPr="004341A0">
        <w:rPr>
          <w:rFonts w:ascii="Times New Roman" w:hAnsi="Times New Roman"/>
          <w:sz w:val="24"/>
        </w:rPr>
        <w:t>.</w:t>
      </w:r>
    </w:p>
    <w:p w:rsidR="00A63B03" w:rsidRPr="004341A0" w:rsidRDefault="00A63B03" w:rsidP="008C28A3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0029FA" w:rsidRPr="00561655" w:rsidRDefault="000029FA" w:rsidP="000029F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655">
        <w:rPr>
          <w:rFonts w:ascii="Times New Roman" w:hAnsi="Times New Roman"/>
          <w:b/>
          <w:sz w:val="24"/>
          <w:szCs w:val="24"/>
        </w:rPr>
        <w:t>Présentations par affiche</w:t>
      </w:r>
    </w:p>
    <w:p w:rsidR="00347305" w:rsidRPr="00EE13DC" w:rsidRDefault="005B4D8B" w:rsidP="00EE13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4D8B">
        <w:rPr>
          <w:rFonts w:ascii="Times New Roman" w:hAnsi="Times New Roman"/>
          <w:sz w:val="24"/>
          <w:szCs w:val="24"/>
          <w:u w:val="single"/>
        </w:rPr>
        <w:t>Guérette, C.</w:t>
      </w:r>
      <w:r w:rsidRPr="005B4D8B">
        <w:rPr>
          <w:rFonts w:ascii="Times New Roman" w:hAnsi="Times New Roman"/>
          <w:sz w:val="24"/>
          <w:szCs w:val="24"/>
        </w:rPr>
        <w:t xml:space="preserve">, Lemoine, P., Vermette, J-F. </w:t>
      </w:r>
      <w:r w:rsidRPr="00426471">
        <w:rPr>
          <w:rFonts w:ascii="Times New Roman" w:hAnsi="Times New Roman"/>
          <w:sz w:val="24"/>
          <w:szCs w:val="24"/>
        </w:rPr>
        <w:t xml:space="preserve">&amp; Segura, P.A.: Hospital </w:t>
      </w:r>
      <w:proofErr w:type="spellStart"/>
      <w:r w:rsidRPr="00426471">
        <w:rPr>
          <w:rFonts w:ascii="Times New Roman" w:hAnsi="Times New Roman"/>
          <w:sz w:val="24"/>
          <w:szCs w:val="24"/>
        </w:rPr>
        <w:t>wastewater</w:t>
      </w:r>
      <w:proofErr w:type="spellEnd"/>
      <w:r w:rsidRPr="004264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471">
        <w:rPr>
          <w:rFonts w:ascii="Times New Roman" w:hAnsi="Times New Roman"/>
          <w:sz w:val="24"/>
          <w:szCs w:val="24"/>
        </w:rPr>
        <w:t>treatment</w:t>
      </w:r>
      <w:proofErr w:type="spellEnd"/>
      <w:r w:rsidRPr="00426471">
        <w:rPr>
          <w:rFonts w:ascii="Times New Roman" w:hAnsi="Times New Roman"/>
          <w:sz w:val="24"/>
          <w:szCs w:val="24"/>
        </w:rPr>
        <w:t xml:space="preserve"> by hydrothermal </w:t>
      </w:r>
      <w:proofErr w:type="spellStart"/>
      <w:r w:rsidRPr="00426471">
        <w:rPr>
          <w:rFonts w:ascii="Times New Roman" w:hAnsi="Times New Roman"/>
          <w:sz w:val="24"/>
          <w:szCs w:val="24"/>
        </w:rPr>
        <w:t>oxidation</w:t>
      </w:r>
      <w:proofErr w:type="spellEnd"/>
      <w:r w:rsidRPr="00426471">
        <w:rPr>
          <w:rFonts w:ascii="Times New Roman" w:hAnsi="Times New Roman"/>
          <w:sz w:val="24"/>
          <w:szCs w:val="24"/>
        </w:rPr>
        <w:t xml:space="preserve">: Fate of </w:t>
      </w:r>
      <w:proofErr w:type="spellStart"/>
      <w:r w:rsidRPr="00426471">
        <w:rPr>
          <w:rFonts w:ascii="Times New Roman" w:hAnsi="Times New Roman"/>
          <w:sz w:val="24"/>
          <w:szCs w:val="24"/>
        </w:rPr>
        <w:t>pharmaceuticals</w:t>
      </w:r>
      <w:proofErr w:type="spellEnd"/>
      <w:r w:rsidR="00426471">
        <w:rPr>
          <w:rFonts w:ascii="Times New Roman" w:hAnsi="Times New Roman"/>
          <w:sz w:val="24"/>
          <w:szCs w:val="24"/>
        </w:rPr>
        <w:t xml:space="preserve">, </w:t>
      </w:r>
      <w:r w:rsidRPr="005B4D8B">
        <w:rPr>
          <w:rFonts w:ascii="Times New Roman" w:hAnsi="Times New Roman"/>
          <w:sz w:val="24"/>
          <w:szCs w:val="24"/>
        </w:rPr>
        <w:t>33ème Congrès de l’Est du Canada sur la qualité de l’eau (ACQE) le 25 et 26 octobre 2019, Montréal, QC, Canada</w:t>
      </w:r>
      <w:r w:rsidR="002314C2">
        <w:rPr>
          <w:rFonts w:ascii="Times New Roman" w:hAnsi="Times New Roman"/>
          <w:sz w:val="24"/>
          <w:szCs w:val="24"/>
        </w:rPr>
        <w:t>.</w:t>
      </w:r>
    </w:p>
    <w:p w:rsidR="000029FA" w:rsidRPr="00B33F72" w:rsidRDefault="000029FA" w:rsidP="00EE13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29FA">
        <w:rPr>
          <w:rFonts w:ascii="Times New Roman" w:hAnsi="Times New Roman"/>
          <w:sz w:val="24"/>
          <w:szCs w:val="24"/>
          <w:u w:val="single"/>
        </w:rPr>
        <w:t>Guérette C.</w:t>
      </w:r>
      <w:r w:rsidRPr="000029FA">
        <w:rPr>
          <w:rFonts w:ascii="Times New Roman" w:hAnsi="Times New Roman"/>
          <w:sz w:val="24"/>
          <w:szCs w:val="24"/>
        </w:rPr>
        <w:t xml:space="preserve">, Auger S., Picard P. et Segura P. A. (2019) Ultra-fast </w:t>
      </w:r>
      <w:proofErr w:type="spellStart"/>
      <w:r w:rsidRPr="000029FA">
        <w:rPr>
          <w:rFonts w:ascii="Times New Roman" w:hAnsi="Times New Roman"/>
          <w:sz w:val="24"/>
          <w:szCs w:val="24"/>
        </w:rPr>
        <w:t>determination</w:t>
      </w:r>
      <w:proofErr w:type="spellEnd"/>
      <w:r w:rsidRPr="000029FA">
        <w:rPr>
          <w:rFonts w:ascii="Times New Roman" w:hAnsi="Times New Roman"/>
          <w:sz w:val="24"/>
          <w:szCs w:val="24"/>
        </w:rPr>
        <w:t xml:space="preserve"> of glufosinate, glyphosate and </w:t>
      </w:r>
      <w:proofErr w:type="spellStart"/>
      <w:r w:rsidRPr="000029FA">
        <w:rPr>
          <w:rFonts w:ascii="Times New Roman" w:hAnsi="Times New Roman"/>
          <w:sz w:val="24"/>
          <w:szCs w:val="24"/>
        </w:rPr>
        <w:t>its</w:t>
      </w:r>
      <w:proofErr w:type="spellEnd"/>
      <w:r w:rsidRPr="000029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9FA">
        <w:rPr>
          <w:rFonts w:ascii="Times New Roman" w:hAnsi="Times New Roman"/>
          <w:sz w:val="24"/>
          <w:szCs w:val="24"/>
        </w:rPr>
        <w:t>metabolite</w:t>
      </w:r>
      <w:proofErr w:type="spellEnd"/>
      <w:r w:rsidRPr="000029FA">
        <w:rPr>
          <w:rFonts w:ascii="Times New Roman" w:hAnsi="Times New Roman"/>
          <w:sz w:val="24"/>
          <w:szCs w:val="24"/>
        </w:rPr>
        <w:t xml:space="preserve"> AMPA in surface water by LDTD-</w:t>
      </w:r>
      <w:proofErr w:type="spellStart"/>
      <w:r w:rsidRPr="000029FA">
        <w:rPr>
          <w:rFonts w:ascii="Times New Roman" w:hAnsi="Times New Roman"/>
          <w:sz w:val="24"/>
          <w:szCs w:val="24"/>
        </w:rPr>
        <w:t>QqQMS</w:t>
      </w:r>
      <w:proofErr w:type="spellEnd"/>
      <w:r w:rsidRPr="000029FA">
        <w:rPr>
          <w:rFonts w:ascii="Times New Roman" w:hAnsi="Times New Roman"/>
          <w:sz w:val="24"/>
          <w:szCs w:val="24"/>
        </w:rPr>
        <w:t>, 2</w:t>
      </w:r>
      <w:r w:rsidR="00372AA1">
        <w:rPr>
          <w:rFonts w:ascii="Times New Roman" w:hAnsi="Times New Roman"/>
          <w:sz w:val="24"/>
          <w:szCs w:val="24"/>
        </w:rPr>
        <w:t>3</w:t>
      </w:r>
      <w:r w:rsidR="00372AA1" w:rsidRPr="00372AA1">
        <w:rPr>
          <w:rFonts w:ascii="Times New Roman" w:hAnsi="Times New Roman"/>
          <w:sz w:val="24"/>
          <w:szCs w:val="24"/>
          <w:vertAlign w:val="superscript"/>
        </w:rPr>
        <w:t>ème</w:t>
      </w:r>
      <w:r w:rsidR="00372AA1">
        <w:rPr>
          <w:rFonts w:ascii="Times New Roman" w:hAnsi="Times New Roman"/>
          <w:sz w:val="24"/>
          <w:szCs w:val="24"/>
        </w:rPr>
        <w:t xml:space="preserve"> C</w:t>
      </w:r>
      <w:r w:rsidRPr="000029FA">
        <w:rPr>
          <w:rFonts w:ascii="Times New Roman" w:hAnsi="Times New Roman"/>
          <w:sz w:val="24"/>
          <w:szCs w:val="24"/>
        </w:rPr>
        <w:t xml:space="preserve">olloque annuel </w:t>
      </w:r>
      <w:r>
        <w:rPr>
          <w:rFonts w:ascii="Times New Roman" w:hAnsi="Times New Roman"/>
          <w:sz w:val="24"/>
          <w:szCs w:val="24"/>
        </w:rPr>
        <w:t xml:space="preserve">du </w:t>
      </w:r>
      <w:r w:rsidRPr="000029FA">
        <w:rPr>
          <w:rFonts w:ascii="Times New Roman" w:hAnsi="Times New Roman"/>
          <w:sz w:val="24"/>
          <w:szCs w:val="24"/>
        </w:rPr>
        <w:t>Chapitre St-Laurent</w:t>
      </w:r>
      <w:r>
        <w:rPr>
          <w:rFonts w:ascii="Times New Roman" w:hAnsi="Times New Roman"/>
          <w:sz w:val="24"/>
          <w:szCs w:val="24"/>
        </w:rPr>
        <w:t xml:space="preserve">, Magog, 13-14 juin 2019. </w:t>
      </w:r>
      <w:r w:rsidR="00372AA1">
        <w:rPr>
          <w:rFonts w:ascii="Times New Roman" w:hAnsi="Times New Roman"/>
          <w:sz w:val="24"/>
          <w:szCs w:val="24"/>
        </w:rPr>
        <w:t>[Prix de la meilleure présentation par affiche]</w:t>
      </w:r>
      <w:r w:rsidR="00B33F72">
        <w:rPr>
          <w:rFonts w:ascii="Times New Roman" w:hAnsi="Times New Roman"/>
          <w:sz w:val="24"/>
          <w:szCs w:val="24"/>
        </w:rPr>
        <w:t xml:space="preserve"> et </w:t>
      </w:r>
      <w:r w:rsidR="00372AA1" w:rsidRPr="00B33F72">
        <w:rPr>
          <w:rFonts w:ascii="Times New Roman" w:hAnsi="Times New Roman"/>
          <w:sz w:val="24"/>
          <w:szCs w:val="24"/>
        </w:rPr>
        <w:t>67</w:t>
      </w:r>
      <w:r w:rsidR="00372AA1" w:rsidRPr="00B33F72">
        <w:rPr>
          <w:rFonts w:ascii="Times New Roman" w:hAnsi="Times New Roman"/>
          <w:sz w:val="24"/>
          <w:szCs w:val="24"/>
          <w:vertAlign w:val="superscript"/>
        </w:rPr>
        <w:t>th</w:t>
      </w:r>
      <w:r w:rsidR="00372AA1" w:rsidRPr="00B33F72">
        <w:rPr>
          <w:rFonts w:ascii="Times New Roman" w:hAnsi="Times New Roman"/>
          <w:sz w:val="24"/>
          <w:szCs w:val="24"/>
        </w:rPr>
        <w:t xml:space="preserve"> ASMS </w:t>
      </w:r>
      <w:proofErr w:type="spellStart"/>
      <w:r w:rsidR="00372AA1" w:rsidRPr="00B33F72">
        <w:rPr>
          <w:rFonts w:ascii="Times New Roman" w:hAnsi="Times New Roman"/>
          <w:sz w:val="24"/>
          <w:szCs w:val="24"/>
        </w:rPr>
        <w:t>Conference</w:t>
      </w:r>
      <w:proofErr w:type="spellEnd"/>
      <w:r w:rsidR="00372AA1" w:rsidRPr="00B33F72">
        <w:rPr>
          <w:rFonts w:ascii="Times New Roman" w:hAnsi="Times New Roman"/>
          <w:sz w:val="24"/>
          <w:szCs w:val="24"/>
        </w:rPr>
        <w:t xml:space="preserve"> on Mass </w:t>
      </w:r>
      <w:proofErr w:type="spellStart"/>
      <w:r w:rsidR="00372AA1" w:rsidRPr="00B33F72">
        <w:rPr>
          <w:rFonts w:ascii="Times New Roman" w:hAnsi="Times New Roman"/>
          <w:sz w:val="24"/>
          <w:szCs w:val="24"/>
        </w:rPr>
        <w:t>Spectrometry</w:t>
      </w:r>
      <w:proofErr w:type="spellEnd"/>
      <w:r w:rsidR="00372AA1" w:rsidRPr="00B33F72">
        <w:rPr>
          <w:rFonts w:ascii="Times New Roman" w:hAnsi="Times New Roman"/>
          <w:sz w:val="24"/>
          <w:szCs w:val="24"/>
        </w:rPr>
        <w:t>, Atlanta, USA, 2-6 juin 2019.</w:t>
      </w:r>
    </w:p>
    <w:p w:rsidR="000029FA" w:rsidRDefault="000029FA" w:rsidP="00EE13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  <w:r w:rsidRPr="00372AA1">
        <w:rPr>
          <w:rFonts w:ascii="Times New Roman" w:hAnsi="Times New Roman"/>
          <w:sz w:val="24"/>
          <w:szCs w:val="24"/>
          <w:lang w:val="en-CA"/>
        </w:rPr>
        <w:t xml:space="preserve">Lamothe S., </w:t>
      </w:r>
      <w:proofErr w:type="spellStart"/>
      <w:r w:rsidRPr="00372AA1">
        <w:rPr>
          <w:rFonts w:ascii="Times New Roman" w:hAnsi="Times New Roman"/>
          <w:sz w:val="24"/>
          <w:szCs w:val="24"/>
          <w:u w:val="single"/>
          <w:lang w:val="en-CA"/>
        </w:rPr>
        <w:t>Guérette</w:t>
      </w:r>
      <w:proofErr w:type="spellEnd"/>
      <w:r w:rsidRPr="00372AA1">
        <w:rPr>
          <w:rFonts w:ascii="Times New Roman" w:hAnsi="Times New Roman"/>
          <w:sz w:val="24"/>
          <w:szCs w:val="24"/>
          <w:u w:val="single"/>
          <w:lang w:val="en-CA"/>
        </w:rPr>
        <w:t xml:space="preserve"> C.</w:t>
      </w:r>
      <w:r w:rsidRPr="00372AA1">
        <w:rPr>
          <w:rFonts w:ascii="Times New Roman" w:hAnsi="Times New Roman"/>
          <w:sz w:val="24"/>
          <w:szCs w:val="24"/>
          <w:lang w:val="en-CA"/>
        </w:rPr>
        <w:t xml:space="preserve">, Dion F., </w:t>
      </w:r>
      <w:proofErr w:type="spellStart"/>
      <w:r w:rsidRPr="00372AA1">
        <w:rPr>
          <w:rFonts w:ascii="Times New Roman" w:hAnsi="Times New Roman"/>
          <w:sz w:val="24"/>
          <w:szCs w:val="24"/>
          <w:lang w:val="en-CA"/>
        </w:rPr>
        <w:t>Sabik</w:t>
      </w:r>
      <w:proofErr w:type="spellEnd"/>
      <w:r w:rsidRPr="00372AA1">
        <w:rPr>
          <w:rFonts w:ascii="Times New Roman" w:hAnsi="Times New Roman"/>
          <w:sz w:val="24"/>
          <w:szCs w:val="24"/>
          <w:lang w:val="en-CA"/>
        </w:rPr>
        <w:t xml:space="preserve"> H., </w:t>
      </w:r>
      <w:proofErr w:type="spellStart"/>
      <w:r w:rsidRPr="00372AA1">
        <w:rPr>
          <w:rFonts w:ascii="Times New Roman" w:hAnsi="Times New Roman"/>
          <w:sz w:val="24"/>
          <w:szCs w:val="24"/>
          <w:lang w:val="en-CA"/>
        </w:rPr>
        <w:t>Bélanger</w:t>
      </w:r>
      <w:proofErr w:type="spellEnd"/>
      <w:r w:rsidRPr="00372AA1">
        <w:rPr>
          <w:rFonts w:ascii="Times New Roman" w:hAnsi="Times New Roman"/>
          <w:sz w:val="24"/>
          <w:szCs w:val="24"/>
          <w:lang w:val="en-CA"/>
        </w:rPr>
        <w:t xml:space="preserve"> D. et Britten M.</w:t>
      </w:r>
      <w:r w:rsidR="00372AA1" w:rsidRPr="00372AA1">
        <w:rPr>
          <w:rFonts w:ascii="Times New Roman" w:hAnsi="Times New Roman"/>
          <w:sz w:val="24"/>
          <w:szCs w:val="24"/>
          <w:lang w:val="en-CA"/>
        </w:rPr>
        <w:t xml:space="preserve"> (2</w:t>
      </w:r>
      <w:r w:rsidR="00372AA1">
        <w:rPr>
          <w:rFonts w:ascii="Times New Roman" w:hAnsi="Times New Roman"/>
          <w:sz w:val="24"/>
          <w:szCs w:val="24"/>
          <w:lang w:val="en-CA"/>
        </w:rPr>
        <w:t>018)</w:t>
      </w:r>
      <w:r w:rsidRPr="00372AA1">
        <w:rPr>
          <w:rFonts w:ascii="Times New Roman" w:hAnsi="Times New Roman"/>
          <w:sz w:val="24"/>
          <w:szCs w:val="24"/>
          <w:lang w:val="en-CA"/>
        </w:rPr>
        <w:t xml:space="preserve"> Effect of milk fractions on the antioxidant status and the degradation of polyunsaturated fatty acids in the gastrointestinal environment, </w:t>
      </w:r>
      <w:proofErr w:type="spellStart"/>
      <w:r w:rsidRPr="00372AA1">
        <w:rPr>
          <w:rFonts w:ascii="Times New Roman" w:hAnsi="Times New Roman"/>
          <w:sz w:val="24"/>
          <w:szCs w:val="24"/>
          <w:lang w:val="en-CA"/>
        </w:rPr>
        <w:t>Congrès</w:t>
      </w:r>
      <w:proofErr w:type="spellEnd"/>
      <w:r w:rsidRPr="00372AA1">
        <w:rPr>
          <w:rFonts w:ascii="Times New Roman" w:hAnsi="Times New Roman"/>
          <w:sz w:val="24"/>
          <w:szCs w:val="24"/>
          <w:lang w:val="en-CA"/>
        </w:rPr>
        <w:t xml:space="preserve"> de </w:t>
      </w:r>
      <w:proofErr w:type="spellStart"/>
      <w:r w:rsidRPr="00372AA1">
        <w:rPr>
          <w:rFonts w:ascii="Times New Roman" w:hAnsi="Times New Roman"/>
          <w:sz w:val="24"/>
          <w:szCs w:val="24"/>
          <w:lang w:val="en-CA"/>
        </w:rPr>
        <w:t>l’International</w:t>
      </w:r>
      <w:proofErr w:type="spellEnd"/>
      <w:r w:rsidRPr="00372AA1">
        <w:rPr>
          <w:rFonts w:ascii="Times New Roman" w:hAnsi="Times New Roman"/>
          <w:sz w:val="24"/>
          <w:szCs w:val="24"/>
          <w:lang w:val="en-CA"/>
        </w:rPr>
        <w:t xml:space="preserve"> Dairy Federation, Montréal, 3-6 </w:t>
      </w:r>
      <w:proofErr w:type="spellStart"/>
      <w:r w:rsidRPr="00372AA1">
        <w:rPr>
          <w:rFonts w:ascii="Times New Roman" w:hAnsi="Times New Roman"/>
          <w:sz w:val="24"/>
          <w:szCs w:val="24"/>
          <w:lang w:val="en-CA"/>
        </w:rPr>
        <w:t>juin</w:t>
      </w:r>
      <w:proofErr w:type="spellEnd"/>
      <w:r w:rsidRPr="00372AA1">
        <w:rPr>
          <w:rFonts w:ascii="Times New Roman" w:hAnsi="Times New Roman"/>
          <w:sz w:val="24"/>
          <w:szCs w:val="24"/>
          <w:lang w:val="en-CA"/>
        </w:rPr>
        <w:t xml:space="preserve"> 2018.</w:t>
      </w:r>
      <w:r w:rsidR="00372AA1" w:rsidRPr="00372AA1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:rsidR="00EE13DC" w:rsidRDefault="00EE13DC" w:rsidP="00EE13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</w:p>
    <w:p w:rsidR="0026162B" w:rsidRPr="009E4180" w:rsidRDefault="0026162B" w:rsidP="007B512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4180">
        <w:rPr>
          <w:rFonts w:ascii="Times New Roman" w:hAnsi="Times New Roman"/>
          <w:b/>
          <w:bCs/>
          <w:sz w:val="24"/>
          <w:szCs w:val="24"/>
        </w:rPr>
        <w:t>Présentation orale</w:t>
      </w:r>
    </w:p>
    <w:p w:rsidR="008438A3" w:rsidRDefault="008438A3" w:rsidP="007B51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7B73">
        <w:rPr>
          <w:rFonts w:ascii="Times New Roman" w:hAnsi="Times New Roman"/>
          <w:sz w:val="24"/>
          <w:szCs w:val="24"/>
          <w:u w:val="single"/>
        </w:rPr>
        <w:t>Guérette, C.</w:t>
      </w:r>
      <w:r w:rsidRPr="002616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Lemoine, Ramirez, P. et Segura, P. A. </w:t>
      </w:r>
      <w:r w:rsidRPr="008438A3">
        <w:rPr>
          <w:rFonts w:ascii="Times New Roman" w:hAnsi="Times New Roman"/>
          <w:sz w:val="24"/>
          <w:szCs w:val="24"/>
        </w:rPr>
        <w:t>Traitement des effluents hospitaliers par oxydation en voie humide: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8A3">
        <w:rPr>
          <w:rFonts w:ascii="Times New Roman" w:hAnsi="Times New Roman"/>
          <w:sz w:val="24"/>
          <w:szCs w:val="24"/>
        </w:rPr>
        <w:t>Devenir des produits pharmaceutiques</w:t>
      </w:r>
      <w:r>
        <w:rPr>
          <w:rFonts w:ascii="Times New Roman" w:hAnsi="Times New Roman"/>
          <w:sz w:val="24"/>
          <w:szCs w:val="24"/>
        </w:rPr>
        <w:t>, ACQE – 1</w:t>
      </w:r>
      <w:r w:rsidRPr="008438A3">
        <w:rPr>
          <w:rFonts w:ascii="Times New Roman" w:hAnsi="Times New Roman"/>
          <w:sz w:val="24"/>
          <w:szCs w:val="24"/>
          <w:vertAlign w:val="superscript"/>
        </w:rPr>
        <w:t>er</w:t>
      </w:r>
      <w:r>
        <w:rPr>
          <w:rFonts w:ascii="Times New Roman" w:hAnsi="Times New Roman"/>
          <w:sz w:val="24"/>
          <w:szCs w:val="24"/>
        </w:rPr>
        <w:t xml:space="preserve"> symposium virtuel, 6 novembre 2020.</w:t>
      </w:r>
    </w:p>
    <w:p w:rsidR="008438A3" w:rsidRDefault="008438A3" w:rsidP="007B51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7B73">
        <w:rPr>
          <w:rFonts w:ascii="Times New Roman" w:hAnsi="Times New Roman"/>
          <w:sz w:val="24"/>
          <w:szCs w:val="24"/>
          <w:u w:val="single"/>
        </w:rPr>
        <w:t>Guérette, C.</w:t>
      </w:r>
      <w:r w:rsidRPr="002616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Lemoine, Ramirez, P. et Segura, P. A. </w:t>
      </w:r>
      <w:r w:rsidRPr="008438A3">
        <w:rPr>
          <w:rFonts w:ascii="Times New Roman" w:hAnsi="Times New Roman"/>
          <w:sz w:val="24"/>
          <w:szCs w:val="24"/>
        </w:rPr>
        <w:t>Traitement des effluents hospitaliers par oxydation en voie humide: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8A3">
        <w:rPr>
          <w:rFonts w:ascii="Times New Roman" w:hAnsi="Times New Roman"/>
          <w:sz w:val="24"/>
          <w:szCs w:val="24"/>
        </w:rPr>
        <w:t>Devenir des produits pharmaceutiques</w:t>
      </w:r>
      <w:r>
        <w:rPr>
          <w:rFonts w:ascii="Times New Roman" w:hAnsi="Times New Roman"/>
          <w:sz w:val="24"/>
          <w:szCs w:val="24"/>
        </w:rPr>
        <w:t xml:space="preserve">, Webinaire Chapitre St-Laurent </w:t>
      </w:r>
      <w:proofErr w:type="spellStart"/>
      <w:r>
        <w:rPr>
          <w:rFonts w:ascii="Times New Roman" w:hAnsi="Times New Roman"/>
          <w:sz w:val="24"/>
          <w:szCs w:val="24"/>
        </w:rPr>
        <w:t>EcotoQ</w:t>
      </w:r>
      <w:proofErr w:type="spellEnd"/>
      <w:r>
        <w:rPr>
          <w:rFonts w:ascii="Times New Roman" w:hAnsi="Times New Roman"/>
          <w:sz w:val="24"/>
          <w:szCs w:val="24"/>
        </w:rPr>
        <w:t>, 1</w:t>
      </w:r>
      <w:r w:rsidRPr="008438A3">
        <w:rPr>
          <w:rFonts w:ascii="Times New Roman" w:hAnsi="Times New Roman"/>
          <w:sz w:val="24"/>
          <w:szCs w:val="24"/>
          <w:vertAlign w:val="superscript"/>
        </w:rPr>
        <w:t>er</w:t>
      </w:r>
      <w:r>
        <w:rPr>
          <w:rFonts w:ascii="Times New Roman" w:hAnsi="Times New Roman"/>
          <w:sz w:val="24"/>
          <w:szCs w:val="24"/>
        </w:rPr>
        <w:t xml:space="preserve"> septembre 2020.</w:t>
      </w:r>
    </w:p>
    <w:p w:rsidR="0026162B" w:rsidRDefault="0026162B" w:rsidP="007B51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7B73">
        <w:rPr>
          <w:rFonts w:ascii="Times New Roman" w:hAnsi="Times New Roman"/>
          <w:sz w:val="24"/>
          <w:szCs w:val="24"/>
          <w:u w:val="single"/>
        </w:rPr>
        <w:t>Guérette, C.</w:t>
      </w:r>
      <w:r w:rsidRPr="002616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Lemoine, P., </w:t>
      </w:r>
      <w:proofErr w:type="spellStart"/>
      <w:r>
        <w:rPr>
          <w:rFonts w:ascii="Times New Roman" w:hAnsi="Times New Roman"/>
          <w:sz w:val="24"/>
          <w:szCs w:val="24"/>
        </w:rPr>
        <w:t>Dirany</w:t>
      </w:r>
      <w:proofErr w:type="spellEnd"/>
      <w:r>
        <w:rPr>
          <w:rFonts w:ascii="Times New Roman" w:hAnsi="Times New Roman"/>
          <w:sz w:val="24"/>
          <w:szCs w:val="24"/>
        </w:rPr>
        <w:t xml:space="preserve">, A., Ramirez, P. et Segura, P. A. </w:t>
      </w:r>
      <w:r w:rsidRPr="0026162B">
        <w:rPr>
          <w:rFonts w:ascii="Times New Roman" w:hAnsi="Times New Roman"/>
          <w:sz w:val="24"/>
          <w:szCs w:val="24"/>
        </w:rPr>
        <w:t>Devenir des composés pharmaceutiques contenus dans les effluents hospitaliers après traitement par oxydation hydrothermale</w:t>
      </w:r>
      <w:r w:rsidR="00CA7B73">
        <w:rPr>
          <w:rFonts w:ascii="Times New Roman" w:hAnsi="Times New Roman"/>
          <w:sz w:val="24"/>
          <w:szCs w:val="24"/>
        </w:rPr>
        <w:t xml:space="preserve">, Mini-colloque virtuel des </w:t>
      </w:r>
      <w:proofErr w:type="spellStart"/>
      <w:r w:rsidR="00CA7B73">
        <w:rPr>
          <w:rFonts w:ascii="Times New Roman" w:hAnsi="Times New Roman"/>
          <w:sz w:val="24"/>
          <w:szCs w:val="24"/>
        </w:rPr>
        <w:t>étudiant.</w:t>
      </w:r>
      <w:proofErr w:type="gramStart"/>
      <w:r w:rsidR="00CA7B73">
        <w:rPr>
          <w:rFonts w:ascii="Times New Roman" w:hAnsi="Times New Roman"/>
          <w:sz w:val="24"/>
          <w:szCs w:val="24"/>
        </w:rPr>
        <w:t>e.s</w:t>
      </w:r>
      <w:proofErr w:type="spellEnd"/>
      <w:proofErr w:type="gramEnd"/>
      <w:r w:rsidR="00CA7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7B73">
        <w:rPr>
          <w:rFonts w:ascii="Times New Roman" w:hAnsi="Times New Roman"/>
          <w:sz w:val="24"/>
          <w:szCs w:val="24"/>
        </w:rPr>
        <w:t>EcotoQ</w:t>
      </w:r>
      <w:proofErr w:type="spellEnd"/>
      <w:r w:rsidR="00CA7B73">
        <w:rPr>
          <w:rFonts w:ascii="Times New Roman" w:hAnsi="Times New Roman"/>
          <w:sz w:val="24"/>
          <w:szCs w:val="24"/>
        </w:rPr>
        <w:t>, 10 juin 2020.</w:t>
      </w:r>
    </w:p>
    <w:p w:rsidR="00EE13DC" w:rsidRPr="0026162B" w:rsidRDefault="00EE13DC" w:rsidP="00EE1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6D0" w:rsidRPr="00991D7D" w:rsidRDefault="008833F0" w:rsidP="005B4D8B">
      <w:pPr>
        <w:spacing w:line="240" w:lineRule="auto"/>
        <w:jc w:val="both"/>
        <w:rPr>
          <w:rFonts w:ascii="Times New Roman" w:hAnsi="Times New Roman"/>
          <w:b/>
          <w:color w:val="323E4F"/>
          <w:sz w:val="26"/>
          <w:szCs w:val="26"/>
        </w:rPr>
      </w:pPr>
      <w:r>
        <w:rPr>
          <w:rFonts w:ascii="Times New Roman" w:hAnsi="Times New Roman"/>
          <w:b/>
          <w:noProof/>
          <w:color w:val="323E4F"/>
          <w:sz w:val="26"/>
          <w:szCs w:val="26"/>
        </w:rPr>
        <w:pict>
          <v:line id="_x0000_s1049" style="position:absolute;left:0;text-align:left;z-index:5;visibility:visible;mso-width-relative:margin" from="-1.15pt,15.85pt" to="468pt,15.85pt" strokecolor="#1f4e79" strokeweight=".5pt">
            <v:stroke joinstyle="miter"/>
          </v:line>
        </w:pict>
      </w:r>
      <w:r w:rsidR="00801BB0" w:rsidRPr="00991D7D">
        <w:rPr>
          <w:rFonts w:ascii="Times New Roman" w:hAnsi="Times New Roman"/>
          <w:b/>
          <w:color w:val="323E4F"/>
          <w:sz w:val="26"/>
          <w:szCs w:val="26"/>
        </w:rPr>
        <w:t>Expérience</w:t>
      </w:r>
      <w:r w:rsidR="006058E2" w:rsidRPr="00991D7D">
        <w:rPr>
          <w:rFonts w:ascii="Times New Roman" w:hAnsi="Times New Roman"/>
          <w:b/>
          <w:color w:val="323E4F"/>
          <w:sz w:val="26"/>
          <w:szCs w:val="26"/>
        </w:rPr>
        <w:t>s</w:t>
      </w:r>
      <w:r w:rsidR="00801BB0" w:rsidRPr="00991D7D">
        <w:rPr>
          <w:rFonts w:ascii="Times New Roman" w:hAnsi="Times New Roman"/>
          <w:b/>
          <w:color w:val="323E4F"/>
          <w:sz w:val="26"/>
          <w:szCs w:val="26"/>
        </w:rPr>
        <w:t xml:space="preserve"> </w:t>
      </w:r>
      <w:r w:rsidR="00AF2061" w:rsidRPr="00991D7D">
        <w:rPr>
          <w:rFonts w:ascii="Times New Roman" w:hAnsi="Times New Roman"/>
          <w:b/>
          <w:color w:val="323E4F"/>
          <w:sz w:val="26"/>
          <w:szCs w:val="26"/>
        </w:rPr>
        <w:t>en recherche</w:t>
      </w:r>
    </w:p>
    <w:p w:rsidR="000C2D90" w:rsidRPr="000C2D90" w:rsidRDefault="000C2D90" w:rsidP="00EE13DC">
      <w:pPr>
        <w:spacing w:before="240"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Stagiaire en chimie                                                                              </w:t>
      </w:r>
      <w:r w:rsidRPr="000C2D90">
        <w:rPr>
          <w:rFonts w:ascii="Times New Roman" w:hAnsi="Times New Roman"/>
          <w:bCs/>
          <w:sz w:val="24"/>
        </w:rPr>
        <w:t>Automne 2020 et hiver 2021</w:t>
      </w:r>
    </w:p>
    <w:p w:rsidR="000C2D90" w:rsidRDefault="000C2D90" w:rsidP="00CC3393">
      <w:pPr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Centre de recherche et développement</w:t>
      </w:r>
    </w:p>
    <w:p w:rsidR="000C2D90" w:rsidRPr="00EE13DC" w:rsidRDefault="000C2D90" w:rsidP="00EE13DC">
      <w:pPr>
        <w:jc w:val="both"/>
        <w:rPr>
          <w:rFonts w:ascii="Times New Roman" w:hAnsi="Times New Roman"/>
          <w:bCs/>
          <w:sz w:val="24"/>
        </w:rPr>
      </w:pPr>
      <w:r w:rsidRPr="000C2D90">
        <w:rPr>
          <w:rFonts w:ascii="Times New Roman" w:hAnsi="Times New Roman"/>
          <w:bCs/>
          <w:sz w:val="24"/>
        </w:rPr>
        <w:t xml:space="preserve">   Cascades CS +, Kingsey </w:t>
      </w:r>
      <w:proofErr w:type="spellStart"/>
      <w:r w:rsidRPr="000C2D90">
        <w:rPr>
          <w:rFonts w:ascii="Times New Roman" w:hAnsi="Times New Roman"/>
          <w:bCs/>
          <w:sz w:val="24"/>
        </w:rPr>
        <w:t>Falls</w:t>
      </w:r>
      <w:proofErr w:type="spellEnd"/>
    </w:p>
    <w:p w:rsidR="00A87CF5" w:rsidRDefault="00776DE5" w:rsidP="00CC339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Stagiaire</w:t>
      </w:r>
      <w:r w:rsidR="008F5FDE">
        <w:rPr>
          <w:rFonts w:ascii="Times New Roman" w:hAnsi="Times New Roman"/>
          <w:b/>
          <w:sz w:val="24"/>
        </w:rPr>
        <w:t xml:space="preserve"> de recherche</w:t>
      </w:r>
      <w:r w:rsidR="00EB59BA">
        <w:rPr>
          <w:rFonts w:ascii="Times New Roman" w:hAnsi="Times New Roman"/>
          <w:b/>
          <w:sz w:val="24"/>
        </w:rPr>
        <w:t xml:space="preserve">            </w:t>
      </w:r>
      <w:r w:rsidR="008F5FDE">
        <w:rPr>
          <w:rFonts w:ascii="Times New Roman" w:hAnsi="Times New Roman"/>
          <w:b/>
          <w:sz w:val="24"/>
        </w:rPr>
        <w:t xml:space="preserve">                 </w:t>
      </w:r>
      <w:r>
        <w:rPr>
          <w:rFonts w:ascii="Times New Roman" w:hAnsi="Times New Roman"/>
          <w:b/>
          <w:sz w:val="24"/>
        </w:rPr>
        <w:t xml:space="preserve">  </w:t>
      </w:r>
      <w:r w:rsidR="008F5FDE">
        <w:rPr>
          <w:rFonts w:ascii="Times New Roman" w:hAnsi="Times New Roman"/>
          <w:b/>
          <w:sz w:val="24"/>
        </w:rPr>
        <w:t xml:space="preserve"> </w:t>
      </w:r>
      <w:r w:rsidR="005B4D8B">
        <w:rPr>
          <w:rFonts w:ascii="Times New Roman" w:hAnsi="Times New Roman"/>
          <w:b/>
          <w:sz w:val="24"/>
        </w:rPr>
        <w:t xml:space="preserve">  </w:t>
      </w:r>
      <w:r w:rsidR="00A53669">
        <w:rPr>
          <w:rFonts w:ascii="Times New Roman" w:hAnsi="Times New Roman"/>
          <w:b/>
          <w:sz w:val="24"/>
        </w:rPr>
        <w:t xml:space="preserve">    </w:t>
      </w:r>
      <w:r w:rsidR="00CC3393">
        <w:rPr>
          <w:rFonts w:ascii="Times New Roman" w:hAnsi="Times New Roman"/>
          <w:b/>
          <w:sz w:val="24"/>
        </w:rPr>
        <w:t xml:space="preserve">        </w:t>
      </w:r>
      <w:r w:rsidR="008F5FDE">
        <w:rPr>
          <w:rFonts w:ascii="Times New Roman" w:hAnsi="Times New Roman"/>
          <w:sz w:val="24"/>
        </w:rPr>
        <w:t>Été 2018</w:t>
      </w:r>
      <w:r w:rsidR="005B4D8B">
        <w:rPr>
          <w:rFonts w:ascii="Times New Roman" w:hAnsi="Times New Roman"/>
          <w:sz w:val="24"/>
        </w:rPr>
        <w:t xml:space="preserve"> et projet de terme à l’automne 2018</w:t>
      </w:r>
    </w:p>
    <w:p w:rsidR="008F5FDE" w:rsidRPr="00A87CF5" w:rsidRDefault="00A87CF5" w:rsidP="00CC339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8F5FDE">
        <w:rPr>
          <w:rFonts w:ascii="Times New Roman" w:hAnsi="Times New Roman"/>
          <w:sz w:val="24"/>
        </w:rPr>
        <w:t xml:space="preserve">Laboratoire du Pr. Pedro A. Segura </w:t>
      </w:r>
      <w:r w:rsidR="00CC3393">
        <w:rPr>
          <w:rFonts w:ascii="Times New Roman" w:hAnsi="Times New Roman"/>
          <w:sz w:val="24"/>
        </w:rPr>
        <w:t xml:space="preserve">  </w:t>
      </w:r>
      <w:r w:rsidR="00A53669">
        <w:rPr>
          <w:rFonts w:ascii="Times New Roman" w:hAnsi="Times New Roman"/>
          <w:sz w:val="24"/>
        </w:rPr>
        <w:t xml:space="preserve"> </w:t>
      </w:r>
      <w:r w:rsidR="005B4D8B">
        <w:rPr>
          <w:rFonts w:ascii="Times New Roman" w:hAnsi="Times New Roman"/>
          <w:sz w:val="24"/>
        </w:rPr>
        <w:t xml:space="preserve">                          </w:t>
      </w:r>
      <w:proofErr w:type="gramStart"/>
      <w:r w:rsidR="00A53669">
        <w:rPr>
          <w:rFonts w:ascii="Times New Roman" w:hAnsi="Times New Roman"/>
          <w:sz w:val="24"/>
        </w:rPr>
        <w:t xml:space="preserve">   </w:t>
      </w:r>
      <w:r w:rsidR="008F5FDE">
        <w:rPr>
          <w:rFonts w:ascii="Times New Roman" w:hAnsi="Times New Roman"/>
          <w:sz w:val="24"/>
        </w:rPr>
        <w:t>(</w:t>
      </w:r>
      <w:proofErr w:type="gramEnd"/>
      <w:r w:rsidR="008F5FDE">
        <w:rPr>
          <w:rFonts w:ascii="Times New Roman" w:hAnsi="Times New Roman"/>
          <w:sz w:val="24"/>
        </w:rPr>
        <w:t>Stage de 4 mois</w:t>
      </w:r>
      <w:r w:rsidR="005B4D8B">
        <w:rPr>
          <w:rFonts w:ascii="Times New Roman" w:hAnsi="Times New Roman"/>
          <w:sz w:val="24"/>
        </w:rPr>
        <w:t xml:space="preserve"> + 4 mois 2 jours/sem.</w:t>
      </w:r>
      <w:r w:rsidR="008F5FDE">
        <w:rPr>
          <w:rFonts w:ascii="Times New Roman" w:hAnsi="Times New Roman"/>
          <w:sz w:val="24"/>
        </w:rPr>
        <w:t>)</w:t>
      </w:r>
    </w:p>
    <w:p w:rsidR="008F5FDE" w:rsidRDefault="008F5FDE" w:rsidP="00CC339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Université de Sherbrooke en collaboration avec </w:t>
      </w:r>
      <w:proofErr w:type="spellStart"/>
      <w:r>
        <w:rPr>
          <w:rFonts w:ascii="Times New Roman" w:hAnsi="Times New Roman"/>
          <w:sz w:val="24"/>
        </w:rPr>
        <w:t>Phytronix</w:t>
      </w:r>
      <w:proofErr w:type="spellEnd"/>
      <w:r>
        <w:rPr>
          <w:rFonts w:ascii="Times New Roman" w:hAnsi="Times New Roman"/>
          <w:sz w:val="24"/>
        </w:rPr>
        <w:t>, Québec</w:t>
      </w:r>
    </w:p>
    <w:p w:rsidR="008F5FDE" w:rsidRPr="001109ED" w:rsidRDefault="008F5FDE" w:rsidP="00CC3393">
      <w:pPr>
        <w:spacing w:after="0"/>
        <w:jc w:val="both"/>
        <w:rPr>
          <w:rFonts w:ascii="Times New Roman" w:hAnsi="Times New Roman"/>
          <w:sz w:val="12"/>
        </w:rPr>
      </w:pPr>
    </w:p>
    <w:p w:rsidR="001109ED" w:rsidRPr="007B5124" w:rsidRDefault="008F5FDE" w:rsidP="007B512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Projet : </w:t>
      </w:r>
      <w:r>
        <w:rPr>
          <w:rFonts w:ascii="Times New Roman" w:hAnsi="Times New Roman"/>
          <w:sz w:val="24"/>
        </w:rPr>
        <w:t>Développement d’une méthode d’analyse sur LDTD</w:t>
      </w:r>
      <w:r w:rsidR="005F5F55">
        <w:rPr>
          <w:rFonts w:ascii="Times New Roman" w:hAnsi="Times New Roman"/>
          <w:sz w:val="24"/>
        </w:rPr>
        <w:t>-</w:t>
      </w:r>
      <w:proofErr w:type="spellStart"/>
      <w:r w:rsidR="005F5F55">
        <w:rPr>
          <w:rFonts w:ascii="Times New Roman" w:hAnsi="Times New Roman"/>
          <w:sz w:val="24"/>
        </w:rPr>
        <w:t>QqQMS</w:t>
      </w:r>
      <w:proofErr w:type="spellEnd"/>
      <w:r>
        <w:rPr>
          <w:rFonts w:ascii="Times New Roman" w:hAnsi="Times New Roman"/>
          <w:sz w:val="24"/>
        </w:rPr>
        <w:t xml:space="preserve"> pour quantifier des pesticides dans l’eau de rivière ou d’autres matrices.</w:t>
      </w:r>
    </w:p>
    <w:p w:rsidR="0061361A" w:rsidRDefault="008F5FDE" w:rsidP="00CC339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S</w:t>
      </w:r>
      <w:r w:rsidR="0085155A">
        <w:rPr>
          <w:rFonts w:ascii="Times New Roman" w:hAnsi="Times New Roman"/>
          <w:b/>
          <w:sz w:val="24"/>
        </w:rPr>
        <w:t>tagiaire</w:t>
      </w:r>
      <w:r w:rsidR="007D227C">
        <w:rPr>
          <w:rFonts w:ascii="Times New Roman" w:hAnsi="Times New Roman"/>
          <w:b/>
          <w:sz w:val="24"/>
        </w:rPr>
        <w:t xml:space="preserve"> de recherche </w:t>
      </w:r>
      <w:r w:rsidR="005E130B">
        <w:rPr>
          <w:rFonts w:ascii="Times New Roman" w:hAnsi="Times New Roman"/>
          <w:b/>
          <w:sz w:val="24"/>
        </w:rPr>
        <w:t xml:space="preserve">sur les produits laitiers         </w:t>
      </w:r>
      <w:r w:rsidR="007D227C">
        <w:rPr>
          <w:rFonts w:ascii="Times New Roman" w:hAnsi="Times New Roman"/>
          <w:b/>
          <w:sz w:val="24"/>
        </w:rPr>
        <w:t xml:space="preserve">                </w:t>
      </w:r>
      <w:r w:rsidR="00CC3393">
        <w:rPr>
          <w:rFonts w:ascii="Times New Roman" w:hAnsi="Times New Roman"/>
          <w:b/>
          <w:sz w:val="24"/>
        </w:rPr>
        <w:t xml:space="preserve">    </w:t>
      </w:r>
      <w:r w:rsidR="00B82F22">
        <w:rPr>
          <w:rFonts w:ascii="Times New Roman" w:hAnsi="Times New Roman"/>
          <w:b/>
          <w:sz w:val="24"/>
        </w:rPr>
        <w:t xml:space="preserve">    </w:t>
      </w:r>
      <w:r w:rsidR="00CC3393">
        <w:rPr>
          <w:rFonts w:ascii="Times New Roman" w:hAnsi="Times New Roman"/>
          <w:b/>
          <w:sz w:val="24"/>
        </w:rPr>
        <w:t xml:space="preserve">     </w:t>
      </w:r>
      <w:r w:rsidR="00FF7D9C">
        <w:rPr>
          <w:rFonts w:ascii="Times New Roman" w:hAnsi="Times New Roman"/>
          <w:b/>
          <w:sz w:val="24"/>
        </w:rPr>
        <w:t xml:space="preserve">  </w:t>
      </w:r>
      <w:r w:rsidR="00FF7D9C">
        <w:rPr>
          <w:rFonts w:ascii="Times New Roman" w:hAnsi="Times New Roman"/>
          <w:sz w:val="24"/>
        </w:rPr>
        <w:t>Automne et H</w:t>
      </w:r>
      <w:r w:rsidR="0061361A">
        <w:rPr>
          <w:rFonts w:ascii="Times New Roman" w:hAnsi="Times New Roman"/>
          <w:sz w:val="24"/>
        </w:rPr>
        <w:t>iver 2017</w:t>
      </w:r>
    </w:p>
    <w:p w:rsidR="0061361A" w:rsidRDefault="0061361A" w:rsidP="00CC339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Laboratoire du </w:t>
      </w:r>
      <w:r w:rsidR="007D227C">
        <w:rPr>
          <w:rFonts w:ascii="Times New Roman" w:hAnsi="Times New Roman"/>
          <w:sz w:val="24"/>
        </w:rPr>
        <w:t xml:space="preserve">Dr. Michel Britten                </w:t>
      </w:r>
      <w:r>
        <w:rPr>
          <w:rFonts w:ascii="Times New Roman" w:hAnsi="Times New Roman"/>
          <w:sz w:val="24"/>
        </w:rPr>
        <w:t xml:space="preserve">       </w:t>
      </w:r>
      <w:r w:rsidR="00CC056E"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 xml:space="preserve"> </w:t>
      </w:r>
      <w:r w:rsidR="00122185">
        <w:rPr>
          <w:rFonts w:ascii="Times New Roman" w:hAnsi="Times New Roman"/>
          <w:sz w:val="24"/>
        </w:rPr>
        <w:t xml:space="preserve"> </w:t>
      </w:r>
      <w:r w:rsidR="00CC3393">
        <w:rPr>
          <w:rFonts w:ascii="Times New Roman" w:hAnsi="Times New Roman"/>
          <w:sz w:val="24"/>
        </w:rPr>
        <w:t xml:space="preserve">    </w:t>
      </w:r>
      <w:r w:rsidR="00B82F22">
        <w:rPr>
          <w:rFonts w:ascii="Times New Roman" w:hAnsi="Times New Roman"/>
          <w:sz w:val="24"/>
        </w:rPr>
        <w:t xml:space="preserve">    </w:t>
      </w:r>
      <w:r w:rsidR="00CC3393">
        <w:rPr>
          <w:rFonts w:ascii="Times New Roman" w:hAnsi="Times New Roman"/>
          <w:sz w:val="24"/>
        </w:rPr>
        <w:t xml:space="preserve">    </w:t>
      </w:r>
      <w:proofErr w:type="gramStart"/>
      <w:r w:rsidR="00CC3393">
        <w:rPr>
          <w:rFonts w:ascii="Times New Roman" w:hAnsi="Times New Roman"/>
          <w:sz w:val="24"/>
        </w:rPr>
        <w:t xml:space="preserve"> </w:t>
      </w:r>
      <w:r w:rsidR="0012218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(</w:t>
      </w:r>
      <w:proofErr w:type="gramEnd"/>
      <w:r w:rsidR="00CC056E">
        <w:rPr>
          <w:rFonts w:ascii="Times New Roman" w:hAnsi="Times New Roman"/>
          <w:sz w:val="24"/>
        </w:rPr>
        <w:t>2 s</w:t>
      </w:r>
      <w:r>
        <w:rPr>
          <w:rFonts w:ascii="Times New Roman" w:hAnsi="Times New Roman"/>
          <w:sz w:val="24"/>
        </w:rPr>
        <w:t>tage</w:t>
      </w:r>
      <w:r w:rsidR="00FF7D9C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de 4 mois)</w:t>
      </w:r>
    </w:p>
    <w:p w:rsidR="007D227C" w:rsidRDefault="007D227C" w:rsidP="00CC33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Agricul</w:t>
      </w:r>
      <w:r w:rsidR="00F73CC6">
        <w:rPr>
          <w:rFonts w:ascii="Times New Roman" w:hAnsi="Times New Roman"/>
          <w:sz w:val="24"/>
        </w:rPr>
        <w:t xml:space="preserve">ture et Agroalimentaire Canada, CRD de </w:t>
      </w:r>
      <w:r>
        <w:rPr>
          <w:rFonts w:ascii="Times New Roman" w:hAnsi="Times New Roman"/>
          <w:sz w:val="24"/>
        </w:rPr>
        <w:t>Saint-Hyacinthe</w:t>
      </w:r>
    </w:p>
    <w:p w:rsidR="001109ED" w:rsidRPr="007B5124" w:rsidRDefault="00FF7D9C" w:rsidP="007B512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Projet</w:t>
      </w:r>
      <w:r w:rsidR="00CC056E">
        <w:rPr>
          <w:rFonts w:ascii="Times New Roman" w:hAnsi="Times New Roman"/>
          <w:i/>
          <w:sz w:val="24"/>
        </w:rPr>
        <w:t xml:space="preserve"> : </w:t>
      </w:r>
      <w:r w:rsidR="00CC056E">
        <w:rPr>
          <w:rFonts w:ascii="Times New Roman" w:hAnsi="Times New Roman"/>
          <w:sz w:val="24"/>
        </w:rPr>
        <w:t>Étude d</w:t>
      </w:r>
      <w:r w:rsidR="001825B5">
        <w:rPr>
          <w:rFonts w:ascii="Times New Roman" w:hAnsi="Times New Roman"/>
          <w:sz w:val="24"/>
        </w:rPr>
        <w:t>e la dégradation des acides gras polyinsaturés</w:t>
      </w:r>
      <w:r w:rsidR="00CC056E">
        <w:rPr>
          <w:rFonts w:ascii="Times New Roman" w:hAnsi="Times New Roman"/>
          <w:sz w:val="24"/>
        </w:rPr>
        <w:t xml:space="preserve"> (ex. oméga-3 et oméga-6)</w:t>
      </w:r>
      <w:r w:rsidR="001825B5">
        <w:rPr>
          <w:rFonts w:ascii="Times New Roman" w:hAnsi="Times New Roman"/>
          <w:sz w:val="24"/>
        </w:rPr>
        <w:t xml:space="preserve"> dans l’en</w:t>
      </w:r>
      <w:r w:rsidR="00CC056E">
        <w:rPr>
          <w:rFonts w:ascii="Times New Roman" w:hAnsi="Times New Roman"/>
          <w:sz w:val="24"/>
        </w:rPr>
        <w:t>vironnement gastro-intestinal (e</w:t>
      </w:r>
      <w:r w:rsidR="001825B5">
        <w:rPr>
          <w:rFonts w:ascii="Times New Roman" w:hAnsi="Times New Roman"/>
          <w:sz w:val="24"/>
        </w:rPr>
        <w:t>ffet de protect</w:t>
      </w:r>
      <w:r w:rsidR="00CC056E">
        <w:rPr>
          <w:rFonts w:ascii="Times New Roman" w:hAnsi="Times New Roman"/>
          <w:sz w:val="24"/>
        </w:rPr>
        <w:t>eur des complexes formés entre les protéines laitières et les polyphénols contenu dans le thé vert</w:t>
      </w:r>
      <w:r w:rsidR="001825B5">
        <w:rPr>
          <w:rFonts w:ascii="Times New Roman" w:hAnsi="Times New Roman"/>
          <w:sz w:val="24"/>
        </w:rPr>
        <w:t>).</w:t>
      </w:r>
    </w:p>
    <w:p w:rsidR="00814490" w:rsidRDefault="000C2D90" w:rsidP="00CC339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Stagiaire</w:t>
      </w:r>
      <w:r w:rsidR="00801BB0">
        <w:rPr>
          <w:rFonts w:ascii="Times New Roman" w:hAnsi="Times New Roman"/>
          <w:b/>
          <w:sz w:val="24"/>
        </w:rPr>
        <w:t xml:space="preserve"> de laboratoire au </w:t>
      </w:r>
      <w:r w:rsidR="00FA22BB">
        <w:rPr>
          <w:rFonts w:ascii="Times New Roman" w:hAnsi="Times New Roman"/>
          <w:b/>
          <w:sz w:val="24"/>
        </w:rPr>
        <w:t>contrôle de</w:t>
      </w:r>
      <w:r w:rsidR="00814490">
        <w:rPr>
          <w:rFonts w:ascii="Times New Roman" w:hAnsi="Times New Roman"/>
          <w:b/>
          <w:sz w:val="24"/>
        </w:rPr>
        <w:t xml:space="preserve"> dopage sportif</w:t>
      </w:r>
      <w:r w:rsidR="004E2F0E">
        <w:rPr>
          <w:rFonts w:ascii="Times New Roman" w:hAnsi="Times New Roman"/>
          <w:b/>
          <w:sz w:val="24"/>
        </w:rPr>
        <w:t xml:space="preserve">  </w:t>
      </w:r>
      <w:r w:rsidR="00801BB0">
        <w:rPr>
          <w:rFonts w:ascii="Times New Roman" w:hAnsi="Times New Roman"/>
          <w:b/>
          <w:sz w:val="24"/>
        </w:rPr>
        <w:t xml:space="preserve">        </w:t>
      </w:r>
      <w:r w:rsidR="00F95092"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 xml:space="preserve">       </w:t>
      </w:r>
      <w:r w:rsidR="00F95092">
        <w:rPr>
          <w:rFonts w:ascii="Times New Roman" w:hAnsi="Times New Roman"/>
          <w:b/>
          <w:sz w:val="24"/>
        </w:rPr>
        <w:t xml:space="preserve">          </w:t>
      </w:r>
      <w:r w:rsidR="00474C4A">
        <w:rPr>
          <w:rFonts w:ascii="Times New Roman" w:hAnsi="Times New Roman"/>
          <w:b/>
          <w:sz w:val="24"/>
        </w:rPr>
        <w:t xml:space="preserve">    </w:t>
      </w:r>
      <w:r w:rsidR="00CC3393">
        <w:rPr>
          <w:rFonts w:ascii="Times New Roman" w:hAnsi="Times New Roman"/>
          <w:b/>
          <w:sz w:val="24"/>
        </w:rPr>
        <w:t xml:space="preserve">       </w:t>
      </w:r>
      <w:r w:rsidR="00B82F22">
        <w:rPr>
          <w:rFonts w:ascii="Times New Roman" w:hAnsi="Times New Roman"/>
          <w:b/>
          <w:sz w:val="24"/>
        </w:rPr>
        <w:t xml:space="preserve">   </w:t>
      </w:r>
      <w:r w:rsidR="00CC3393">
        <w:rPr>
          <w:rFonts w:ascii="Times New Roman" w:hAnsi="Times New Roman"/>
          <w:b/>
          <w:sz w:val="24"/>
        </w:rPr>
        <w:t xml:space="preserve">     </w:t>
      </w:r>
      <w:r w:rsidR="00814490">
        <w:rPr>
          <w:rFonts w:ascii="Times New Roman" w:hAnsi="Times New Roman"/>
          <w:b/>
          <w:sz w:val="24"/>
        </w:rPr>
        <w:t xml:space="preserve"> </w:t>
      </w:r>
      <w:r w:rsidR="00814490">
        <w:rPr>
          <w:rFonts w:ascii="Times New Roman" w:hAnsi="Times New Roman"/>
          <w:sz w:val="24"/>
        </w:rPr>
        <w:t>Été 2016</w:t>
      </w:r>
    </w:p>
    <w:p w:rsidR="00814490" w:rsidRDefault="009F58BD" w:rsidP="00CC339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801BB0">
        <w:rPr>
          <w:rFonts w:ascii="Times New Roman" w:hAnsi="Times New Roman"/>
          <w:sz w:val="24"/>
        </w:rPr>
        <w:t>Laboratoire du</w:t>
      </w:r>
      <w:r w:rsidR="00814490">
        <w:rPr>
          <w:rFonts w:ascii="Times New Roman" w:hAnsi="Times New Roman"/>
          <w:sz w:val="24"/>
        </w:rPr>
        <w:t xml:space="preserve"> Professeur</w:t>
      </w:r>
      <w:r w:rsidR="0085155A">
        <w:rPr>
          <w:rFonts w:ascii="Times New Roman" w:hAnsi="Times New Roman"/>
          <w:sz w:val="24"/>
        </w:rPr>
        <w:t>e</w:t>
      </w:r>
      <w:r w:rsidR="00814490">
        <w:rPr>
          <w:rFonts w:ascii="Times New Roman" w:hAnsi="Times New Roman"/>
          <w:sz w:val="24"/>
        </w:rPr>
        <w:t xml:space="preserve"> Christiane Ayotte</w:t>
      </w:r>
      <w:r>
        <w:rPr>
          <w:rFonts w:ascii="Times New Roman" w:hAnsi="Times New Roman"/>
          <w:sz w:val="24"/>
        </w:rPr>
        <w:t xml:space="preserve">      </w:t>
      </w:r>
      <w:r w:rsidR="00814490">
        <w:rPr>
          <w:rFonts w:ascii="Times New Roman" w:hAnsi="Times New Roman"/>
          <w:sz w:val="24"/>
        </w:rPr>
        <w:t xml:space="preserve">                               </w:t>
      </w:r>
      <w:r w:rsidR="00CC3393">
        <w:rPr>
          <w:rFonts w:ascii="Times New Roman" w:hAnsi="Times New Roman"/>
          <w:sz w:val="24"/>
        </w:rPr>
        <w:t xml:space="preserve">        </w:t>
      </w:r>
      <w:r w:rsidR="00814490">
        <w:rPr>
          <w:rFonts w:ascii="Times New Roman" w:hAnsi="Times New Roman"/>
          <w:sz w:val="24"/>
        </w:rPr>
        <w:t xml:space="preserve">   </w:t>
      </w:r>
      <w:r w:rsidR="00B82F22">
        <w:rPr>
          <w:rFonts w:ascii="Times New Roman" w:hAnsi="Times New Roman"/>
          <w:sz w:val="24"/>
        </w:rPr>
        <w:t xml:space="preserve"> </w:t>
      </w:r>
      <w:proofErr w:type="gramStart"/>
      <w:r w:rsidR="00B82F22">
        <w:rPr>
          <w:rFonts w:ascii="Times New Roman" w:hAnsi="Times New Roman"/>
          <w:sz w:val="24"/>
        </w:rPr>
        <w:t xml:space="preserve">  </w:t>
      </w:r>
      <w:r w:rsidR="00814490">
        <w:rPr>
          <w:rFonts w:ascii="Times New Roman" w:hAnsi="Times New Roman"/>
          <w:sz w:val="24"/>
        </w:rPr>
        <w:t xml:space="preserve"> (</w:t>
      </w:r>
      <w:proofErr w:type="gramEnd"/>
      <w:r w:rsidR="00814490">
        <w:rPr>
          <w:rFonts w:ascii="Times New Roman" w:hAnsi="Times New Roman"/>
          <w:sz w:val="24"/>
        </w:rPr>
        <w:t>Stage de 4 mois)</w:t>
      </w:r>
    </w:p>
    <w:p w:rsidR="001109ED" w:rsidRDefault="009F58BD" w:rsidP="00EE13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814490">
        <w:rPr>
          <w:rFonts w:ascii="Times New Roman" w:hAnsi="Times New Roman"/>
          <w:sz w:val="24"/>
        </w:rPr>
        <w:t>I</w:t>
      </w:r>
      <w:r w:rsidR="00801BB0">
        <w:rPr>
          <w:rFonts w:ascii="Times New Roman" w:hAnsi="Times New Roman"/>
          <w:sz w:val="24"/>
        </w:rPr>
        <w:t xml:space="preserve">nstitut </w:t>
      </w:r>
      <w:r w:rsidR="00814490">
        <w:rPr>
          <w:rFonts w:ascii="Times New Roman" w:hAnsi="Times New Roman"/>
          <w:sz w:val="24"/>
        </w:rPr>
        <w:t>N</w:t>
      </w:r>
      <w:r w:rsidR="00801BB0">
        <w:rPr>
          <w:rFonts w:ascii="Times New Roman" w:hAnsi="Times New Roman"/>
          <w:sz w:val="24"/>
        </w:rPr>
        <w:t xml:space="preserve">ational de la </w:t>
      </w:r>
      <w:r w:rsidR="00814490">
        <w:rPr>
          <w:rFonts w:ascii="Times New Roman" w:hAnsi="Times New Roman"/>
          <w:sz w:val="24"/>
        </w:rPr>
        <w:t>R</w:t>
      </w:r>
      <w:r w:rsidR="00801BB0">
        <w:rPr>
          <w:rFonts w:ascii="Times New Roman" w:hAnsi="Times New Roman"/>
          <w:sz w:val="24"/>
        </w:rPr>
        <w:t xml:space="preserve">echerche </w:t>
      </w:r>
      <w:r w:rsidR="00814490">
        <w:rPr>
          <w:rFonts w:ascii="Times New Roman" w:hAnsi="Times New Roman"/>
          <w:sz w:val="24"/>
        </w:rPr>
        <w:t>S</w:t>
      </w:r>
      <w:r w:rsidR="00801BB0">
        <w:rPr>
          <w:rFonts w:ascii="Times New Roman" w:hAnsi="Times New Roman"/>
          <w:sz w:val="24"/>
        </w:rPr>
        <w:t>cientifique (INRS)</w:t>
      </w:r>
      <w:r w:rsidR="00814490">
        <w:rPr>
          <w:rFonts w:ascii="Times New Roman" w:hAnsi="Times New Roman"/>
          <w:sz w:val="24"/>
        </w:rPr>
        <w:t>, Laval</w:t>
      </w:r>
    </w:p>
    <w:p w:rsidR="00EE13DC" w:rsidRPr="007B5124" w:rsidRDefault="00EE13DC" w:rsidP="00EE13DC">
      <w:pPr>
        <w:spacing w:after="0"/>
        <w:jc w:val="both"/>
        <w:rPr>
          <w:rFonts w:ascii="Times New Roman" w:hAnsi="Times New Roman"/>
          <w:sz w:val="24"/>
        </w:rPr>
      </w:pPr>
    </w:p>
    <w:p w:rsidR="006B7368" w:rsidRPr="00991D7D" w:rsidRDefault="008833F0" w:rsidP="006B7368">
      <w:pPr>
        <w:spacing w:line="240" w:lineRule="auto"/>
        <w:jc w:val="both"/>
        <w:rPr>
          <w:rFonts w:ascii="Times New Roman" w:hAnsi="Times New Roman"/>
          <w:b/>
          <w:color w:val="323E4F"/>
          <w:sz w:val="26"/>
          <w:szCs w:val="26"/>
        </w:rPr>
      </w:pPr>
      <w:r>
        <w:rPr>
          <w:rFonts w:ascii="Times New Roman" w:hAnsi="Times New Roman"/>
          <w:b/>
          <w:noProof/>
          <w:color w:val="323E4F"/>
          <w:sz w:val="26"/>
          <w:szCs w:val="26"/>
        </w:rPr>
        <w:pict>
          <v:line id="_x0000_s1050" style="position:absolute;left:0;text-align:left;z-index:6;visibility:visible;mso-width-relative:margin" from="-1.15pt,16.05pt" to="468pt,16.05pt" strokecolor="#1f4e79" strokeweight=".5pt">
            <v:stroke joinstyle="miter"/>
          </v:line>
        </w:pict>
      </w:r>
      <w:r w:rsidR="006B7368" w:rsidRPr="00991D7D">
        <w:rPr>
          <w:rFonts w:ascii="Times New Roman" w:hAnsi="Times New Roman"/>
          <w:b/>
          <w:color w:val="323E4F"/>
          <w:sz w:val="26"/>
          <w:szCs w:val="26"/>
        </w:rPr>
        <w:t>Autres expériences</w:t>
      </w:r>
    </w:p>
    <w:p w:rsidR="006B7368" w:rsidRPr="00B82F22" w:rsidRDefault="006B7368" w:rsidP="00EE13DC">
      <w:pPr>
        <w:spacing w:before="24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Auxiliaire d’enseignement – Travaux pratiques</w:t>
      </w:r>
      <w:r w:rsidR="00B82F22">
        <w:rPr>
          <w:rFonts w:ascii="Times New Roman" w:hAnsi="Times New Roman"/>
          <w:b/>
          <w:sz w:val="24"/>
        </w:rPr>
        <w:t xml:space="preserve">  </w:t>
      </w:r>
      <w:r w:rsidR="00D50C75">
        <w:rPr>
          <w:rFonts w:ascii="Times New Roman" w:hAnsi="Times New Roman"/>
          <w:b/>
          <w:sz w:val="24"/>
        </w:rPr>
        <w:t xml:space="preserve">  </w:t>
      </w:r>
      <w:r w:rsidR="00B82F22" w:rsidRPr="00D50C75">
        <w:rPr>
          <w:rFonts w:ascii="Times New Roman" w:hAnsi="Times New Roman"/>
          <w:sz w:val="24"/>
        </w:rPr>
        <w:t xml:space="preserve"> </w:t>
      </w:r>
      <w:r w:rsidR="00F37A69">
        <w:rPr>
          <w:rFonts w:ascii="Times New Roman" w:hAnsi="Times New Roman"/>
          <w:sz w:val="24"/>
        </w:rPr>
        <w:t xml:space="preserve">   </w:t>
      </w:r>
      <w:r w:rsidR="00E20B23">
        <w:rPr>
          <w:rFonts w:ascii="Times New Roman" w:hAnsi="Times New Roman"/>
          <w:sz w:val="24"/>
        </w:rPr>
        <w:t xml:space="preserve">                                              </w:t>
      </w:r>
      <w:r w:rsidR="00B82F22" w:rsidRPr="00D50C75">
        <w:rPr>
          <w:rFonts w:ascii="Times New Roman" w:hAnsi="Times New Roman"/>
          <w:sz w:val="24"/>
        </w:rPr>
        <w:t xml:space="preserve"> </w:t>
      </w:r>
      <w:r w:rsidR="005B4D8B" w:rsidRPr="00D50C75">
        <w:rPr>
          <w:rFonts w:ascii="Times New Roman" w:hAnsi="Times New Roman"/>
          <w:sz w:val="24"/>
        </w:rPr>
        <w:t xml:space="preserve"> </w:t>
      </w:r>
      <w:r w:rsidR="00E20B23">
        <w:rPr>
          <w:rFonts w:ascii="Times New Roman" w:hAnsi="Times New Roman"/>
          <w:sz w:val="24"/>
        </w:rPr>
        <w:t>2019 -</w:t>
      </w:r>
      <w:r w:rsidR="00F37A69">
        <w:rPr>
          <w:rFonts w:ascii="Times New Roman" w:hAnsi="Times New Roman"/>
          <w:sz w:val="24"/>
        </w:rPr>
        <w:t xml:space="preserve"> 2020</w:t>
      </w:r>
      <w:r w:rsidR="00E20B23">
        <w:rPr>
          <w:rFonts w:ascii="Times New Roman" w:hAnsi="Times New Roman"/>
          <w:sz w:val="24"/>
        </w:rPr>
        <w:t xml:space="preserve"> </w:t>
      </w:r>
    </w:p>
    <w:p w:rsidR="00EE13DC" w:rsidRDefault="006B7368" w:rsidP="00EE13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Département de chimie, Université de Sherbrooke   </w:t>
      </w:r>
    </w:p>
    <w:p w:rsidR="00833F75" w:rsidRDefault="006B7368" w:rsidP="00EE13D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</w:p>
    <w:p w:rsidR="0003481C" w:rsidRPr="0003481C" w:rsidRDefault="008833F0" w:rsidP="0003481C">
      <w:pPr>
        <w:jc w:val="both"/>
        <w:rPr>
          <w:rFonts w:ascii="Times New Roman" w:hAnsi="Times New Roman"/>
          <w:b/>
          <w:color w:val="323E4F"/>
          <w:sz w:val="26"/>
          <w:szCs w:val="26"/>
        </w:rPr>
      </w:pPr>
      <w:r>
        <w:rPr>
          <w:rFonts w:ascii="Times New Roman" w:hAnsi="Times New Roman"/>
          <w:b/>
          <w:noProof/>
          <w:color w:val="323E4F"/>
          <w:sz w:val="26"/>
          <w:szCs w:val="26"/>
        </w:rPr>
        <w:pict>
          <v:line id="_x0000_s1051" style="position:absolute;left:0;text-align:left;z-index:7;visibility:visible;mso-width-relative:margin" from="-.75pt,16.05pt" to="468.4pt,16.05pt" strokecolor="#1f4e79" strokeweight=".5pt">
            <v:stroke joinstyle="miter"/>
          </v:line>
        </w:pict>
      </w:r>
      <w:r w:rsidR="00AE66AD" w:rsidRPr="00991D7D">
        <w:rPr>
          <w:rFonts w:ascii="Times New Roman" w:hAnsi="Times New Roman"/>
          <w:b/>
          <w:color w:val="323E4F"/>
          <w:sz w:val="26"/>
          <w:szCs w:val="26"/>
        </w:rPr>
        <w:t>Implications</w:t>
      </w:r>
      <w:r w:rsidR="00272FC0" w:rsidRPr="00991D7D">
        <w:rPr>
          <w:rFonts w:ascii="Times New Roman" w:hAnsi="Times New Roman"/>
          <w:b/>
          <w:color w:val="323E4F"/>
          <w:sz w:val="26"/>
          <w:szCs w:val="26"/>
        </w:rPr>
        <w:t xml:space="preserve"> et réalisations</w:t>
      </w:r>
      <w:r w:rsidR="0003481C">
        <w:rPr>
          <w:rFonts w:ascii="Times New Roman" w:hAnsi="Times New Roman"/>
          <w:b/>
          <w:color w:val="323E4F"/>
          <w:sz w:val="26"/>
          <w:szCs w:val="26"/>
        </w:rPr>
        <w:t xml:space="preserve"> </w:t>
      </w:r>
    </w:p>
    <w:p w:rsidR="00F262BE" w:rsidRDefault="00A22BFB" w:rsidP="00EE13DC">
      <w:pPr>
        <w:spacing w:before="24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Décembre </w:t>
      </w:r>
      <w:r w:rsidR="00F262BE" w:rsidRPr="006806F8">
        <w:rPr>
          <w:rFonts w:ascii="Times New Roman" w:hAnsi="Times New Roman"/>
          <w:b/>
          <w:sz w:val="24"/>
        </w:rPr>
        <w:t>2019</w:t>
      </w:r>
      <w:r w:rsidR="00F262BE">
        <w:rPr>
          <w:rFonts w:ascii="Times New Roman" w:hAnsi="Times New Roman"/>
          <w:sz w:val="24"/>
        </w:rPr>
        <w:t xml:space="preserve"> Présentation du projet d’oxydation hydrothermale pour le comité de Synergie Santé Environnement </w:t>
      </w:r>
      <w:r w:rsidR="009F75FF">
        <w:rPr>
          <w:rFonts w:ascii="Times New Roman" w:hAnsi="Times New Roman"/>
          <w:sz w:val="24"/>
        </w:rPr>
        <w:t>pour le futur hôpital de Vaudreuil-Soulanges</w:t>
      </w:r>
      <w:r w:rsidR="00426471">
        <w:rPr>
          <w:rFonts w:ascii="Times New Roman" w:hAnsi="Times New Roman"/>
          <w:sz w:val="24"/>
        </w:rPr>
        <w:t xml:space="preserve"> au CISSSME</w:t>
      </w:r>
      <w:r w:rsidR="009F75FF">
        <w:rPr>
          <w:rFonts w:ascii="Times New Roman" w:hAnsi="Times New Roman"/>
          <w:sz w:val="24"/>
        </w:rPr>
        <w:t>.</w:t>
      </w:r>
    </w:p>
    <w:p w:rsidR="00B82F22" w:rsidRDefault="00A22BFB" w:rsidP="00B82F22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Mars-Septembre </w:t>
      </w:r>
      <w:proofErr w:type="gramStart"/>
      <w:r w:rsidR="00B82F22" w:rsidRPr="006806F8">
        <w:rPr>
          <w:rFonts w:ascii="Times New Roman" w:hAnsi="Times New Roman"/>
          <w:b/>
          <w:sz w:val="24"/>
        </w:rPr>
        <w:t>2019</w:t>
      </w:r>
      <w:r w:rsidR="00B82F22">
        <w:rPr>
          <w:rFonts w:ascii="Times New Roman" w:hAnsi="Times New Roman"/>
          <w:sz w:val="24"/>
        </w:rPr>
        <w:t xml:space="preserve">  3</w:t>
      </w:r>
      <w:proofErr w:type="gramEnd"/>
      <w:r w:rsidR="00B82F22" w:rsidRPr="00B82F22">
        <w:rPr>
          <w:rFonts w:ascii="Times New Roman" w:hAnsi="Times New Roman"/>
          <w:sz w:val="24"/>
          <w:vertAlign w:val="superscript"/>
        </w:rPr>
        <w:t>ème</w:t>
      </w:r>
      <w:r w:rsidR="00B82F22">
        <w:rPr>
          <w:rFonts w:ascii="Times New Roman" w:hAnsi="Times New Roman"/>
          <w:sz w:val="24"/>
        </w:rPr>
        <w:t xml:space="preserve"> place à la compétition annuelle </w:t>
      </w:r>
      <w:proofErr w:type="spellStart"/>
      <w:r w:rsidR="00B82F22">
        <w:rPr>
          <w:rFonts w:ascii="Times New Roman" w:hAnsi="Times New Roman"/>
          <w:sz w:val="24"/>
        </w:rPr>
        <w:t>Aquahacking</w:t>
      </w:r>
      <w:proofErr w:type="spellEnd"/>
      <w:r w:rsidR="00B82F22">
        <w:rPr>
          <w:rFonts w:ascii="Times New Roman" w:hAnsi="Times New Roman"/>
          <w:sz w:val="24"/>
        </w:rPr>
        <w:t xml:space="preserve">; </w:t>
      </w:r>
      <w:r w:rsidR="00B27E8A" w:rsidRPr="00B27E8A">
        <w:rPr>
          <w:rFonts w:ascii="Times New Roman" w:hAnsi="Times New Roman"/>
          <w:sz w:val="24"/>
        </w:rPr>
        <w:t>Depuis mars 2019, je suis impliquée</w:t>
      </w:r>
      <w:r w:rsidR="00543D09">
        <w:rPr>
          <w:rFonts w:ascii="Times New Roman" w:hAnsi="Times New Roman"/>
          <w:sz w:val="24"/>
        </w:rPr>
        <w:t xml:space="preserve"> en tant que trésorière et à la recherche et développement</w:t>
      </w:r>
      <w:r w:rsidR="00B27E8A" w:rsidRPr="00B27E8A">
        <w:rPr>
          <w:rFonts w:ascii="Times New Roman" w:hAnsi="Times New Roman"/>
          <w:sz w:val="24"/>
        </w:rPr>
        <w:t xml:space="preserve"> dans l'équipe CLIN</w:t>
      </w:r>
      <w:r w:rsidR="00C938F8">
        <w:rPr>
          <w:rFonts w:ascii="Times New Roman" w:hAnsi="Times New Roman"/>
          <w:sz w:val="24"/>
        </w:rPr>
        <w:t>.</w:t>
      </w:r>
      <w:r w:rsidR="00B27E8A" w:rsidRPr="00B27E8A">
        <w:rPr>
          <w:rFonts w:ascii="Times New Roman" w:hAnsi="Times New Roman"/>
          <w:sz w:val="24"/>
        </w:rPr>
        <w:t xml:space="preserve"> </w:t>
      </w:r>
      <w:proofErr w:type="spellStart"/>
      <w:r w:rsidR="00B27E8A" w:rsidRPr="00B27E8A">
        <w:rPr>
          <w:rFonts w:ascii="Times New Roman" w:hAnsi="Times New Roman"/>
          <w:sz w:val="24"/>
        </w:rPr>
        <w:t>AquaHacking</w:t>
      </w:r>
      <w:proofErr w:type="spellEnd"/>
      <w:r w:rsidR="00C938F8">
        <w:rPr>
          <w:rFonts w:ascii="Times New Roman" w:hAnsi="Times New Roman"/>
          <w:sz w:val="24"/>
        </w:rPr>
        <w:t xml:space="preserve"> est</w:t>
      </w:r>
      <w:r w:rsidR="00B27E8A" w:rsidRPr="00B27E8A">
        <w:rPr>
          <w:rFonts w:ascii="Times New Roman" w:hAnsi="Times New Roman"/>
          <w:sz w:val="24"/>
        </w:rPr>
        <w:t xml:space="preserve"> un pré-incubateur p</w:t>
      </w:r>
      <w:r w:rsidR="00C938F8">
        <w:rPr>
          <w:rFonts w:ascii="Times New Roman" w:hAnsi="Times New Roman"/>
          <w:sz w:val="24"/>
        </w:rPr>
        <w:t>ermettant</w:t>
      </w:r>
      <w:r w:rsidR="00B27E8A" w:rsidRPr="00B27E8A">
        <w:rPr>
          <w:rFonts w:ascii="Times New Roman" w:hAnsi="Times New Roman"/>
          <w:sz w:val="24"/>
        </w:rPr>
        <w:t xml:space="preserve"> à des équipes de trouver et développer des solutions à des problématiques reliées à l'eau. Notre objectif: concevoir un filtre de sécheuse collectant les fibres et les microplastiques sortant de la sécheuse.</w:t>
      </w:r>
    </w:p>
    <w:p w:rsidR="00272FC0" w:rsidRDefault="000869B9" w:rsidP="00B82F22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Septembre </w:t>
      </w:r>
      <w:r w:rsidR="00272FC0" w:rsidRPr="006806F8">
        <w:rPr>
          <w:rFonts w:ascii="Times New Roman" w:hAnsi="Times New Roman"/>
          <w:b/>
          <w:sz w:val="24"/>
        </w:rPr>
        <w:t>2019</w:t>
      </w:r>
      <w:r w:rsidR="00272FC0">
        <w:rPr>
          <w:rFonts w:ascii="Times New Roman" w:hAnsi="Times New Roman"/>
          <w:sz w:val="24"/>
        </w:rPr>
        <w:t xml:space="preserve"> Entrevue radiophonique à l’émission</w:t>
      </w:r>
      <w:proofErr w:type="gramStart"/>
      <w:r w:rsidR="00272FC0">
        <w:rPr>
          <w:rFonts w:ascii="Times New Roman" w:hAnsi="Times New Roman"/>
          <w:sz w:val="24"/>
        </w:rPr>
        <w:t xml:space="preserve"> «Les</w:t>
      </w:r>
      <w:proofErr w:type="gramEnd"/>
      <w:r w:rsidR="00272FC0">
        <w:rPr>
          <w:rFonts w:ascii="Times New Roman" w:hAnsi="Times New Roman"/>
          <w:sz w:val="24"/>
        </w:rPr>
        <w:t xml:space="preserve"> </w:t>
      </w:r>
      <w:proofErr w:type="spellStart"/>
      <w:r w:rsidR="00272FC0">
        <w:rPr>
          <w:rFonts w:ascii="Times New Roman" w:hAnsi="Times New Roman"/>
          <w:sz w:val="24"/>
        </w:rPr>
        <w:t>années lumière</w:t>
      </w:r>
      <w:proofErr w:type="spellEnd"/>
      <w:r w:rsidR="00272FC0">
        <w:rPr>
          <w:rFonts w:ascii="Times New Roman" w:hAnsi="Times New Roman"/>
          <w:sz w:val="24"/>
        </w:rPr>
        <w:t>»</w:t>
      </w:r>
      <w:r w:rsidR="00F262BE">
        <w:rPr>
          <w:rFonts w:ascii="Times New Roman" w:hAnsi="Times New Roman"/>
          <w:sz w:val="24"/>
        </w:rPr>
        <w:t xml:space="preserve"> avec Sophie-André Blondin</w:t>
      </w:r>
      <w:r w:rsidR="009D1CE9">
        <w:rPr>
          <w:rFonts w:ascii="Times New Roman" w:hAnsi="Times New Roman"/>
          <w:sz w:val="24"/>
        </w:rPr>
        <w:t xml:space="preserve"> à ICI Première (Radio-Canada)</w:t>
      </w:r>
      <w:r w:rsidR="00F262BE">
        <w:rPr>
          <w:rFonts w:ascii="Times New Roman" w:hAnsi="Times New Roman"/>
          <w:sz w:val="24"/>
        </w:rPr>
        <w:t>; Présentation du projet CLIN et explication de la problématique des microplastiques relâchés par une sécheuse de vêtements.</w:t>
      </w:r>
    </w:p>
    <w:p w:rsidR="00551417" w:rsidRDefault="000869B9" w:rsidP="00551417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Juin </w:t>
      </w:r>
      <w:r w:rsidR="00551417" w:rsidRPr="006806F8">
        <w:rPr>
          <w:rFonts w:ascii="Times New Roman" w:hAnsi="Times New Roman"/>
          <w:b/>
          <w:sz w:val="24"/>
        </w:rPr>
        <w:t>2019</w:t>
      </w:r>
      <w:r w:rsidR="00551417">
        <w:rPr>
          <w:rFonts w:ascii="Times New Roman" w:hAnsi="Times New Roman"/>
          <w:sz w:val="24"/>
        </w:rPr>
        <w:t xml:space="preserve"> Participante à la fin de semaine </w:t>
      </w:r>
      <w:proofErr w:type="spellStart"/>
      <w:r w:rsidR="00551417">
        <w:rPr>
          <w:rFonts w:ascii="Times New Roman" w:hAnsi="Times New Roman"/>
          <w:sz w:val="24"/>
        </w:rPr>
        <w:t>Createk</w:t>
      </w:r>
      <w:proofErr w:type="spellEnd"/>
      <w:r w:rsidR="00551417">
        <w:rPr>
          <w:rFonts w:ascii="Times New Roman" w:hAnsi="Times New Roman"/>
          <w:sz w:val="24"/>
        </w:rPr>
        <w:t xml:space="preserve"> (édition été) invitant des groupes d’étudiants à développer leur projet technologique répondant à un besoin</w:t>
      </w:r>
      <w:r w:rsidR="006E0CA5">
        <w:rPr>
          <w:rFonts w:ascii="Times New Roman" w:hAnsi="Times New Roman"/>
          <w:sz w:val="24"/>
        </w:rPr>
        <w:t>, tout en donnant des formations sur l’entreprenariat, la conception et le développement de projet.</w:t>
      </w:r>
    </w:p>
    <w:p w:rsidR="006B7368" w:rsidRDefault="000869B9" w:rsidP="00277170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Octobre </w:t>
      </w:r>
      <w:r w:rsidR="00B82F22" w:rsidRPr="006806F8">
        <w:rPr>
          <w:rFonts w:ascii="Times New Roman" w:hAnsi="Times New Roman"/>
          <w:b/>
          <w:sz w:val="24"/>
        </w:rPr>
        <w:t>2018</w:t>
      </w:r>
      <w:r w:rsidR="00B82F22">
        <w:rPr>
          <w:rFonts w:ascii="Times New Roman" w:hAnsi="Times New Roman"/>
          <w:sz w:val="24"/>
        </w:rPr>
        <w:t xml:space="preserve"> </w:t>
      </w:r>
      <w:r w:rsidR="00B82F22" w:rsidRPr="00A305E6">
        <w:rPr>
          <w:rFonts w:ascii="Times New Roman" w:hAnsi="Times New Roman"/>
          <w:sz w:val="24"/>
        </w:rPr>
        <w:t>Membre de l’organisation du 30</w:t>
      </w:r>
      <w:r w:rsidR="00B82F22" w:rsidRPr="00A305E6">
        <w:rPr>
          <w:rFonts w:ascii="Times New Roman" w:hAnsi="Times New Roman"/>
          <w:sz w:val="24"/>
          <w:vertAlign w:val="superscript"/>
        </w:rPr>
        <w:t>ème</w:t>
      </w:r>
      <w:r w:rsidR="00B82F22" w:rsidRPr="00A305E6">
        <w:rPr>
          <w:rFonts w:ascii="Times New Roman" w:hAnsi="Times New Roman"/>
          <w:sz w:val="24"/>
        </w:rPr>
        <w:t xml:space="preserve"> Colloque de chimie de l’Université de Sherbrooke</w:t>
      </w:r>
      <w:r w:rsidR="00C938F8">
        <w:rPr>
          <w:rFonts w:ascii="Times New Roman" w:hAnsi="Times New Roman"/>
          <w:sz w:val="24"/>
        </w:rPr>
        <w:t>; Directrice du comité Publicité et web.</w:t>
      </w:r>
    </w:p>
    <w:p w:rsidR="0003481C" w:rsidRPr="0003481C" w:rsidRDefault="0003481C" w:rsidP="007A1A09">
      <w:pPr>
        <w:spacing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Décembre 2018 et 2019 </w:t>
      </w:r>
      <w:r>
        <w:rPr>
          <w:rFonts w:ascii="Times New Roman" w:hAnsi="Times New Roman"/>
          <w:bCs/>
          <w:sz w:val="24"/>
        </w:rPr>
        <w:t>Bénévole à Opération Nez Rouge</w:t>
      </w:r>
    </w:p>
    <w:p w:rsidR="007A1A09" w:rsidRPr="00F84EB5" w:rsidRDefault="007A1A09" w:rsidP="007A1A09">
      <w:pPr>
        <w:spacing w:line="276" w:lineRule="auto"/>
        <w:jc w:val="both"/>
        <w:rPr>
          <w:rFonts w:ascii="Times New Roman" w:hAnsi="Times New Roman"/>
          <w:sz w:val="24"/>
        </w:rPr>
      </w:pPr>
      <w:r w:rsidRPr="00E97C07">
        <w:rPr>
          <w:rFonts w:ascii="Times New Roman" w:hAnsi="Times New Roman"/>
          <w:b/>
          <w:sz w:val="24"/>
        </w:rPr>
        <w:t>201</w:t>
      </w:r>
      <w:r>
        <w:rPr>
          <w:rFonts w:ascii="Times New Roman" w:hAnsi="Times New Roman"/>
          <w:b/>
          <w:sz w:val="24"/>
        </w:rPr>
        <w:t>8-</w:t>
      </w:r>
      <w:r>
        <w:rPr>
          <w:rFonts w:ascii="Times New Roman" w:hAnsi="Times New Roman"/>
          <w:sz w:val="24"/>
        </w:rPr>
        <w:t xml:space="preserve"> Aide à la formation d’étudiants et de stagiaires dans le laboratoire pour diverses techniques.</w:t>
      </w:r>
    </w:p>
    <w:p w:rsidR="007A1A09" w:rsidRPr="006B7368" w:rsidRDefault="007A1A09" w:rsidP="00277170">
      <w:pPr>
        <w:spacing w:line="276" w:lineRule="auto"/>
        <w:jc w:val="both"/>
        <w:rPr>
          <w:rFonts w:ascii="Times New Roman" w:hAnsi="Times New Roman"/>
          <w:sz w:val="24"/>
        </w:rPr>
      </w:pPr>
    </w:p>
    <w:sectPr w:rsidR="007A1A09" w:rsidRPr="006B7368" w:rsidSect="001F3E6B">
      <w:type w:val="continuous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3F0" w:rsidRDefault="008833F0" w:rsidP="00B01E76">
      <w:pPr>
        <w:spacing w:after="0" w:line="240" w:lineRule="auto"/>
      </w:pPr>
      <w:r>
        <w:separator/>
      </w:r>
    </w:p>
  </w:endnote>
  <w:endnote w:type="continuationSeparator" w:id="0">
    <w:p w:rsidR="008833F0" w:rsidRDefault="008833F0" w:rsidP="00B0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DC" w:rsidRPr="002B60ED" w:rsidRDefault="00C671DC" w:rsidP="00C31EBD">
    <w:pPr>
      <w:pStyle w:val="Pieddepage"/>
      <w:jc w:val="right"/>
      <w:rPr>
        <w:rFonts w:ascii="Times New Roman" w:hAnsi="Times New Roman"/>
        <w:color w:val="323E4F"/>
      </w:rPr>
    </w:pPr>
    <w:r w:rsidRPr="002B60ED">
      <w:rPr>
        <w:rFonts w:ascii="Times New Roman" w:hAnsi="Times New Roman"/>
        <w:b/>
        <w:color w:val="323E4F"/>
      </w:rPr>
      <w:fldChar w:fldCharType="begin"/>
    </w:r>
    <w:r w:rsidRPr="002B60ED">
      <w:rPr>
        <w:rFonts w:ascii="Times New Roman" w:hAnsi="Times New Roman"/>
        <w:b/>
        <w:color w:val="323E4F"/>
      </w:rPr>
      <w:instrText>PAGE   \* MERGEFORMAT</w:instrText>
    </w:r>
    <w:r w:rsidRPr="002B60ED">
      <w:rPr>
        <w:rFonts w:ascii="Times New Roman" w:hAnsi="Times New Roman"/>
        <w:b/>
        <w:color w:val="323E4F"/>
      </w:rPr>
      <w:fldChar w:fldCharType="separate"/>
    </w:r>
    <w:r w:rsidR="006C2AB8" w:rsidRPr="002B60ED">
      <w:rPr>
        <w:rFonts w:ascii="Times New Roman" w:hAnsi="Times New Roman"/>
        <w:b/>
        <w:noProof/>
        <w:color w:val="323E4F"/>
        <w:lang w:val="fr-FR"/>
      </w:rPr>
      <w:t>2</w:t>
    </w:r>
    <w:r w:rsidRPr="002B60ED">
      <w:rPr>
        <w:rFonts w:ascii="Times New Roman" w:hAnsi="Times New Roman"/>
        <w:b/>
        <w:color w:val="323E4F"/>
      </w:rPr>
      <w:fldChar w:fldCharType="end"/>
    </w:r>
    <w:r w:rsidR="00C31EBD" w:rsidRPr="002B60ED">
      <w:rPr>
        <w:rFonts w:ascii="Times New Roman" w:hAnsi="Times New Roman"/>
        <w:b/>
        <w:color w:val="323E4F"/>
      </w:rPr>
      <w:t xml:space="preserve"> </w:t>
    </w:r>
    <w:r w:rsidR="00C31EBD" w:rsidRPr="002B60ED">
      <w:rPr>
        <w:rFonts w:ascii="Times New Roman" w:hAnsi="Times New Roman"/>
        <w:color w:val="323E4F"/>
      </w:rPr>
      <w:t xml:space="preserve">| </w:t>
    </w:r>
    <w:r w:rsidRPr="002B60ED">
      <w:rPr>
        <w:rFonts w:ascii="Times New Roman" w:hAnsi="Times New Roman"/>
        <w:color w:val="323E4F"/>
      </w:rPr>
      <w:t xml:space="preserve">Cassandra Guérette – 15 097 627 </w:t>
    </w:r>
  </w:p>
  <w:p w:rsidR="00B01E76" w:rsidRPr="00FD4C3F" w:rsidRDefault="00B01E76">
    <w:pPr>
      <w:pStyle w:val="Pieddepag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3F0" w:rsidRDefault="008833F0" w:rsidP="00B01E76">
      <w:pPr>
        <w:spacing w:after="0" w:line="240" w:lineRule="auto"/>
      </w:pPr>
      <w:r>
        <w:separator/>
      </w:r>
    </w:p>
  </w:footnote>
  <w:footnote w:type="continuationSeparator" w:id="0">
    <w:p w:rsidR="008833F0" w:rsidRDefault="008833F0" w:rsidP="00B0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B1742"/>
    <w:multiLevelType w:val="hybridMultilevel"/>
    <w:tmpl w:val="E6E81720"/>
    <w:lvl w:ilvl="0" w:tplc="4498F2C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686A"/>
    <w:multiLevelType w:val="hybridMultilevel"/>
    <w:tmpl w:val="F766AAF2"/>
    <w:lvl w:ilvl="0" w:tplc="8DD4A43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C6D4B"/>
    <w:multiLevelType w:val="hybridMultilevel"/>
    <w:tmpl w:val="99F245EE"/>
    <w:lvl w:ilvl="0" w:tplc="A266C15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A5795"/>
    <w:multiLevelType w:val="hybridMultilevel"/>
    <w:tmpl w:val="08A6451E"/>
    <w:lvl w:ilvl="0" w:tplc="D1763F34">
      <w:start w:val="4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6739D"/>
    <w:multiLevelType w:val="hybridMultilevel"/>
    <w:tmpl w:val="5B2E597E"/>
    <w:lvl w:ilvl="0" w:tplc="0EFE9B4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A3C8B"/>
    <w:multiLevelType w:val="hybridMultilevel"/>
    <w:tmpl w:val="E3F2769A"/>
    <w:lvl w:ilvl="0" w:tplc="C220F0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87E7A"/>
    <w:multiLevelType w:val="hybridMultilevel"/>
    <w:tmpl w:val="9A1459DE"/>
    <w:lvl w:ilvl="0" w:tplc="75F4AB6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B5F59"/>
    <w:multiLevelType w:val="hybridMultilevel"/>
    <w:tmpl w:val="A9080408"/>
    <w:lvl w:ilvl="0" w:tplc="8E8AB83E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CBE5A70"/>
    <w:multiLevelType w:val="hybridMultilevel"/>
    <w:tmpl w:val="6728F4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97E29"/>
    <w:multiLevelType w:val="hybridMultilevel"/>
    <w:tmpl w:val="5BC2A9E4"/>
    <w:lvl w:ilvl="0" w:tplc="AB6E1EC2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93D65"/>
    <w:multiLevelType w:val="hybridMultilevel"/>
    <w:tmpl w:val="10F017B0"/>
    <w:lvl w:ilvl="0" w:tplc="0E3A35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26E73"/>
    <w:multiLevelType w:val="hybridMultilevel"/>
    <w:tmpl w:val="8D7C6B66"/>
    <w:lvl w:ilvl="0" w:tplc="687819FE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7814A33"/>
    <w:multiLevelType w:val="hybridMultilevel"/>
    <w:tmpl w:val="B9186D78"/>
    <w:lvl w:ilvl="0" w:tplc="19B8078A">
      <w:start w:val="270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F452A9D"/>
    <w:multiLevelType w:val="hybridMultilevel"/>
    <w:tmpl w:val="1BA60388"/>
    <w:lvl w:ilvl="0" w:tplc="411886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D5DAF"/>
    <w:multiLevelType w:val="hybridMultilevel"/>
    <w:tmpl w:val="82D8100C"/>
    <w:lvl w:ilvl="0" w:tplc="2C843ADC">
      <w:start w:val="45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4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F65"/>
    <w:rsid w:val="000029FA"/>
    <w:rsid w:val="00013BFE"/>
    <w:rsid w:val="00027F7F"/>
    <w:rsid w:val="000337F0"/>
    <w:rsid w:val="0003481C"/>
    <w:rsid w:val="000477CF"/>
    <w:rsid w:val="00047CD6"/>
    <w:rsid w:val="000570F6"/>
    <w:rsid w:val="000626CF"/>
    <w:rsid w:val="0008413A"/>
    <w:rsid w:val="000869B9"/>
    <w:rsid w:val="00093C6B"/>
    <w:rsid w:val="00094DE4"/>
    <w:rsid w:val="000B3062"/>
    <w:rsid w:val="000C2D90"/>
    <w:rsid w:val="000D5436"/>
    <w:rsid w:val="000E2180"/>
    <w:rsid w:val="000E2E83"/>
    <w:rsid w:val="000E60E9"/>
    <w:rsid w:val="000F04F5"/>
    <w:rsid w:val="000F4CD2"/>
    <w:rsid w:val="001109ED"/>
    <w:rsid w:val="00121139"/>
    <w:rsid w:val="00122185"/>
    <w:rsid w:val="00133FC2"/>
    <w:rsid w:val="00142E96"/>
    <w:rsid w:val="00152F65"/>
    <w:rsid w:val="001603D3"/>
    <w:rsid w:val="00160EE5"/>
    <w:rsid w:val="001825B5"/>
    <w:rsid w:val="001A16D8"/>
    <w:rsid w:val="001A5DF3"/>
    <w:rsid w:val="001C01F5"/>
    <w:rsid w:val="001C0C4F"/>
    <w:rsid w:val="001C1559"/>
    <w:rsid w:val="001E07A3"/>
    <w:rsid w:val="001E70DE"/>
    <w:rsid w:val="001F3E6B"/>
    <w:rsid w:val="001F7677"/>
    <w:rsid w:val="002314C2"/>
    <w:rsid w:val="00233A69"/>
    <w:rsid w:val="00236287"/>
    <w:rsid w:val="002432C6"/>
    <w:rsid w:val="00252048"/>
    <w:rsid w:val="00255DB3"/>
    <w:rsid w:val="0026162B"/>
    <w:rsid w:val="00270C16"/>
    <w:rsid w:val="00272FC0"/>
    <w:rsid w:val="00273B69"/>
    <w:rsid w:val="00277170"/>
    <w:rsid w:val="002913BF"/>
    <w:rsid w:val="00293423"/>
    <w:rsid w:val="002A2696"/>
    <w:rsid w:val="002A36D4"/>
    <w:rsid w:val="002B2551"/>
    <w:rsid w:val="002B60ED"/>
    <w:rsid w:val="002D5BE8"/>
    <w:rsid w:val="002E1183"/>
    <w:rsid w:val="0030045C"/>
    <w:rsid w:val="00301D99"/>
    <w:rsid w:val="00311566"/>
    <w:rsid w:val="00320142"/>
    <w:rsid w:val="00336BAC"/>
    <w:rsid w:val="00347305"/>
    <w:rsid w:val="00347EA3"/>
    <w:rsid w:val="0035590A"/>
    <w:rsid w:val="003607C6"/>
    <w:rsid w:val="00360C65"/>
    <w:rsid w:val="00372AA1"/>
    <w:rsid w:val="00395006"/>
    <w:rsid w:val="003B65D1"/>
    <w:rsid w:val="003C48FF"/>
    <w:rsid w:val="003D5D5F"/>
    <w:rsid w:val="003E6402"/>
    <w:rsid w:val="00411278"/>
    <w:rsid w:val="00415330"/>
    <w:rsid w:val="00415ED4"/>
    <w:rsid w:val="00426471"/>
    <w:rsid w:val="004341A0"/>
    <w:rsid w:val="00446849"/>
    <w:rsid w:val="00474C4A"/>
    <w:rsid w:val="00481DD4"/>
    <w:rsid w:val="004E01B5"/>
    <w:rsid w:val="004E2F0E"/>
    <w:rsid w:val="00506EC5"/>
    <w:rsid w:val="005218F8"/>
    <w:rsid w:val="00532DB6"/>
    <w:rsid w:val="00536818"/>
    <w:rsid w:val="00541BB2"/>
    <w:rsid w:val="00541E39"/>
    <w:rsid w:val="00543709"/>
    <w:rsid w:val="00543D09"/>
    <w:rsid w:val="00551417"/>
    <w:rsid w:val="00561655"/>
    <w:rsid w:val="005B008F"/>
    <w:rsid w:val="005B4D8B"/>
    <w:rsid w:val="005B7565"/>
    <w:rsid w:val="005E130B"/>
    <w:rsid w:val="005E4C73"/>
    <w:rsid w:val="005E7E27"/>
    <w:rsid w:val="005F5F55"/>
    <w:rsid w:val="006007AB"/>
    <w:rsid w:val="006058E2"/>
    <w:rsid w:val="00606A03"/>
    <w:rsid w:val="00607066"/>
    <w:rsid w:val="0061361A"/>
    <w:rsid w:val="0061703C"/>
    <w:rsid w:val="00617E85"/>
    <w:rsid w:val="006208DB"/>
    <w:rsid w:val="006429EE"/>
    <w:rsid w:val="00643681"/>
    <w:rsid w:val="00650BBB"/>
    <w:rsid w:val="00655744"/>
    <w:rsid w:val="006723A0"/>
    <w:rsid w:val="006806F8"/>
    <w:rsid w:val="00692149"/>
    <w:rsid w:val="00696F68"/>
    <w:rsid w:val="006A1A7E"/>
    <w:rsid w:val="006B62E5"/>
    <w:rsid w:val="006B7368"/>
    <w:rsid w:val="006C24F1"/>
    <w:rsid w:val="006C2AB8"/>
    <w:rsid w:val="006D51F2"/>
    <w:rsid w:val="006E0CA5"/>
    <w:rsid w:val="006E624F"/>
    <w:rsid w:val="006F2E3A"/>
    <w:rsid w:val="006F5F15"/>
    <w:rsid w:val="00716AE2"/>
    <w:rsid w:val="00732742"/>
    <w:rsid w:val="00752C7D"/>
    <w:rsid w:val="0075490B"/>
    <w:rsid w:val="00761865"/>
    <w:rsid w:val="00762016"/>
    <w:rsid w:val="00773941"/>
    <w:rsid w:val="00776DE5"/>
    <w:rsid w:val="007A1A09"/>
    <w:rsid w:val="007A47CB"/>
    <w:rsid w:val="007A5C8E"/>
    <w:rsid w:val="007B4824"/>
    <w:rsid w:val="007B5124"/>
    <w:rsid w:val="007D227C"/>
    <w:rsid w:val="007E4CA0"/>
    <w:rsid w:val="007F2C93"/>
    <w:rsid w:val="007F3EE3"/>
    <w:rsid w:val="00801BB0"/>
    <w:rsid w:val="00814360"/>
    <w:rsid w:val="00814490"/>
    <w:rsid w:val="008167CC"/>
    <w:rsid w:val="008275E5"/>
    <w:rsid w:val="00833F75"/>
    <w:rsid w:val="008420F7"/>
    <w:rsid w:val="008438A3"/>
    <w:rsid w:val="0085155A"/>
    <w:rsid w:val="00863807"/>
    <w:rsid w:val="008738C0"/>
    <w:rsid w:val="00875558"/>
    <w:rsid w:val="008833F0"/>
    <w:rsid w:val="008916EA"/>
    <w:rsid w:val="008950E4"/>
    <w:rsid w:val="008A7C1B"/>
    <w:rsid w:val="008C28A3"/>
    <w:rsid w:val="008E38EF"/>
    <w:rsid w:val="008E6450"/>
    <w:rsid w:val="008F055C"/>
    <w:rsid w:val="008F50F0"/>
    <w:rsid w:val="008F5FDE"/>
    <w:rsid w:val="008F63D1"/>
    <w:rsid w:val="008F660A"/>
    <w:rsid w:val="0090585B"/>
    <w:rsid w:val="00910203"/>
    <w:rsid w:val="00914E5E"/>
    <w:rsid w:val="009355A7"/>
    <w:rsid w:val="00937923"/>
    <w:rsid w:val="00954EF9"/>
    <w:rsid w:val="009676A3"/>
    <w:rsid w:val="009860F4"/>
    <w:rsid w:val="00991D7D"/>
    <w:rsid w:val="009A0246"/>
    <w:rsid w:val="009C4A00"/>
    <w:rsid w:val="009D1CE9"/>
    <w:rsid w:val="009D60DF"/>
    <w:rsid w:val="009E4180"/>
    <w:rsid w:val="009E66EA"/>
    <w:rsid w:val="009F58BD"/>
    <w:rsid w:val="009F6B6C"/>
    <w:rsid w:val="009F75FF"/>
    <w:rsid w:val="009F7DB9"/>
    <w:rsid w:val="00A00993"/>
    <w:rsid w:val="00A13A86"/>
    <w:rsid w:val="00A163D0"/>
    <w:rsid w:val="00A22BFB"/>
    <w:rsid w:val="00A305E6"/>
    <w:rsid w:val="00A53669"/>
    <w:rsid w:val="00A53B25"/>
    <w:rsid w:val="00A53E5C"/>
    <w:rsid w:val="00A63B03"/>
    <w:rsid w:val="00A7394F"/>
    <w:rsid w:val="00A80A12"/>
    <w:rsid w:val="00A81E6E"/>
    <w:rsid w:val="00A87CF5"/>
    <w:rsid w:val="00A91489"/>
    <w:rsid w:val="00A96101"/>
    <w:rsid w:val="00AA246C"/>
    <w:rsid w:val="00AA25C7"/>
    <w:rsid w:val="00AA7D91"/>
    <w:rsid w:val="00AB033E"/>
    <w:rsid w:val="00AB09E9"/>
    <w:rsid w:val="00AC04A9"/>
    <w:rsid w:val="00AE66AD"/>
    <w:rsid w:val="00AE7D3E"/>
    <w:rsid w:val="00AF2061"/>
    <w:rsid w:val="00AF65DB"/>
    <w:rsid w:val="00B01E76"/>
    <w:rsid w:val="00B03D71"/>
    <w:rsid w:val="00B22CE3"/>
    <w:rsid w:val="00B27E8A"/>
    <w:rsid w:val="00B33F72"/>
    <w:rsid w:val="00B510CA"/>
    <w:rsid w:val="00B82F22"/>
    <w:rsid w:val="00B8637D"/>
    <w:rsid w:val="00B91E80"/>
    <w:rsid w:val="00BB14C0"/>
    <w:rsid w:val="00BB20DE"/>
    <w:rsid w:val="00BC0F88"/>
    <w:rsid w:val="00BE1B9A"/>
    <w:rsid w:val="00BE20EF"/>
    <w:rsid w:val="00BE2DB8"/>
    <w:rsid w:val="00BF6FC9"/>
    <w:rsid w:val="00C23C07"/>
    <w:rsid w:val="00C31EBD"/>
    <w:rsid w:val="00C519B8"/>
    <w:rsid w:val="00C548F8"/>
    <w:rsid w:val="00C671DC"/>
    <w:rsid w:val="00C938F8"/>
    <w:rsid w:val="00CA7B73"/>
    <w:rsid w:val="00CB296F"/>
    <w:rsid w:val="00CC056E"/>
    <w:rsid w:val="00CC1991"/>
    <w:rsid w:val="00CC3393"/>
    <w:rsid w:val="00CD469A"/>
    <w:rsid w:val="00CE4061"/>
    <w:rsid w:val="00D23911"/>
    <w:rsid w:val="00D26686"/>
    <w:rsid w:val="00D30AB4"/>
    <w:rsid w:val="00D50C75"/>
    <w:rsid w:val="00D601B4"/>
    <w:rsid w:val="00D659CA"/>
    <w:rsid w:val="00D773B8"/>
    <w:rsid w:val="00D84358"/>
    <w:rsid w:val="00D90704"/>
    <w:rsid w:val="00DA0091"/>
    <w:rsid w:val="00DB370C"/>
    <w:rsid w:val="00DC28E7"/>
    <w:rsid w:val="00DF192B"/>
    <w:rsid w:val="00E02C1A"/>
    <w:rsid w:val="00E20B23"/>
    <w:rsid w:val="00E5222C"/>
    <w:rsid w:val="00E55B09"/>
    <w:rsid w:val="00E56BF5"/>
    <w:rsid w:val="00E6273E"/>
    <w:rsid w:val="00E66F9A"/>
    <w:rsid w:val="00E80DEC"/>
    <w:rsid w:val="00E90687"/>
    <w:rsid w:val="00E97C07"/>
    <w:rsid w:val="00EB313E"/>
    <w:rsid w:val="00EB4CC2"/>
    <w:rsid w:val="00EB59BA"/>
    <w:rsid w:val="00EB64DA"/>
    <w:rsid w:val="00EC28E6"/>
    <w:rsid w:val="00ED5208"/>
    <w:rsid w:val="00ED71BF"/>
    <w:rsid w:val="00EE13DC"/>
    <w:rsid w:val="00F03400"/>
    <w:rsid w:val="00F04A6E"/>
    <w:rsid w:val="00F262BE"/>
    <w:rsid w:val="00F37A69"/>
    <w:rsid w:val="00F40C50"/>
    <w:rsid w:val="00F571F0"/>
    <w:rsid w:val="00F574D5"/>
    <w:rsid w:val="00F726D0"/>
    <w:rsid w:val="00F73CC6"/>
    <w:rsid w:val="00F74877"/>
    <w:rsid w:val="00F84EB5"/>
    <w:rsid w:val="00F929BF"/>
    <w:rsid w:val="00F95092"/>
    <w:rsid w:val="00F96ACB"/>
    <w:rsid w:val="00FA22BB"/>
    <w:rsid w:val="00FA4ABC"/>
    <w:rsid w:val="00FB2688"/>
    <w:rsid w:val="00FB2856"/>
    <w:rsid w:val="00FD453B"/>
    <w:rsid w:val="00FD4C3F"/>
    <w:rsid w:val="00FE181E"/>
    <w:rsid w:val="00FE363F"/>
    <w:rsid w:val="00FF70FF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ABB488"/>
  <w15:docId w15:val="{B7E21573-B181-4640-AC55-769E52AB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52F6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01E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1E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E76"/>
  </w:style>
  <w:style w:type="paragraph" w:styleId="Pieddepage">
    <w:name w:val="footer"/>
    <w:basedOn w:val="Normal"/>
    <w:link w:val="PieddepageCar"/>
    <w:uiPriority w:val="99"/>
    <w:unhideWhenUsed/>
    <w:rsid w:val="00B01E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E76"/>
  </w:style>
  <w:style w:type="character" w:styleId="Mentionnonrsolue">
    <w:name w:val="Unresolved Mention"/>
    <w:uiPriority w:val="99"/>
    <w:semiHidden/>
    <w:unhideWhenUsed/>
    <w:rsid w:val="00EB59B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143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1155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7496</CharactersWithSpaces>
  <SharedDoc>false</SharedDoc>
  <HLinks>
    <vt:vector size="6" baseType="variant"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mailto:cassandra.guerette@usherbrooke.ca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G</dc:creator>
  <cp:keywords/>
  <cp:lastModifiedBy>Cassandra Guerette</cp:lastModifiedBy>
  <cp:revision>7</cp:revision>
  <cp:lastPrinted>2019-05-08T01:12:00Z</cp:lastPrinted>
  <dcterms:created xsi:type="dcterms:W3CDTF">2020-11-22T19:28:00Z</dcterms:created>
  <dcterms:modified xsi:type="dcterms:W3CDTF">2020-11-22T19:39:00Z</dcterms:modified>
</cp:coreProperties>
</file>